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E566" w14:textId="77777777" w:rsidR="0059678E" w:rsidRPr="00A05789" w:rsidRDefault="0059678E" w:rsidP="000B329A">
      <w:pPr>
        <w:jc w:val="center"/>
        <w:rPr>
          <w:rFonts w:ascii="Arial" w:hAnsi="Arial" w:cs="Arial"/>
          <w:b/>
          <w:bCs/>
        </w:rPr>
      </w:pPr>
      <w:bookmarkStart w:id="0" w:name="_GoBack"/>
      <w:bookmarkEnd w:id="0"/>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1" w:name="_Hlk66786145"/>
      <w:bookmarkEnd w:id="1"/>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2829C2AA" w:rsidR="02C5F519" w:rsidRPr="00A05789" w:rsidRDefault="00AE4E66" w:rsidP="02C5F519">
      <w:pPr>
        <w:jc w:val="center"/>
        <w:rPr>
          <w:rFonts w:ascii="Arial" w:eastAsiaTheme="minorEastAsia" w:hAnsi="Arial" w:cs="Arial"/>
          <w:b/>
          <w:bCs/>
          <w:sz w:val="28"/>
          <w:szCs w:val="28"/>
        </w:rPr>
      </w:pPr>
      <w:r w:rsidRPr="00A05789">
        <w:rPr>
          <w:rFonts w:ascii="Arial" w:eastAsiaTheme="minorEastAsia" w:hAnsi="Arial" w:cs="Arial"/>
          <w:b/>
          <w:bCs/>
          <w:sz w:val="28"/>
          <w:szCs w:val="28"/>
        </w:rPr>
        <w:t xml:space="preserve"> </w:t>
      </w:r>
      <w:r w:rsidR="005F3386">
        <w:rPr>
          <w:rFonts w:ascii="Arial" w:eastAsiaTheme="minorEastAsia" w:hAnsi="Arial" w:cs="Arial"/>
          <w:b/>
          <w:bCs/>
          <w:sz w:val="28"/>
          <w:szCs w:val="28"/>
        </w:rPr>
        <w:t>Wednesday 30 April</w:t>
      </w:r>
      <w:r w:rsidR="009D0F57">
        <w:rPr>
          <w:rFonts w:ascii="Arial" w:eastAsiaTheme="minorEastAsia" w:hAnsi="Arial" w:cs="Arial"/>
          <w:b/>
          <w:bCs/>
          <w:sz w:val="28"/>
          <w:szCs w:val="28"/>
        </w:rPr>
        <w:t xml:space="preserve"> </w:t>
      </w:r>
      <w:r w:rsidRPr="00A05789">
        <w:rPr>
          <w:rFonts w:ascii="Arial" w:eastAsiaTheme="minorEastAsia" w:hAnsi="Arial" w:cs="Arial"/>
          <w:b/>
          <w:bCs/>
          <w:sz w:val="28"/>
          <w:szCs w:val="28"/>
        </w:rPr>
        <w:t>202</w:t>
      </w:r>
      <w:r w:rsidR="009D0F57">
        <w:rPr>
          <w:rFonts w:ascii="Arial" w:eastAsiaTheme="minorEastAsia" w:hAnsi="Arial" w:cs="Arial"/>
          <w:b/>
          <w:bCs/>
          <w:sz w:val="28"/>
          <w:szCs w:val="28"/>
        </w:rPr>
        <w:t>5</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10889547" w:rsidR="00BE4AAA" w:rsidRPr="0078390D" w:rsidRDefault="00BE4AAA" w:rsidP="00BE4AAA">
      <w:pPr>
        <w:spacing w:after="0"/>
        <w:ind w:left="360"/>
        <w:jc w:val="center"/>
        <w:rPr>
          <w:rFonts w:ascii="Arial" w:eastAsiaTheme="minorEastAsia" w:hAnsi="Arial" w:cs="Arial"/>
          <w:b/>
          <w:bCs/>
          <w:color w:val="FF0000"/>
        </w:rPr>
      </w:pPr>
      <w:r w:rsidRPr="0078390D">
        <w:rPr>
          <w:rFonts w:ascii="Arial" w:eastAsiaTheme="minorEastAsia" w:hAnsi="Arial" w:cs="Arial"/>
          <w:b/>
          <w:bCs/>
          <w:color w:val="FF0000"/>
        </w:rPr>
        <w:t xml:space="preserve">at St </w:t>
      </w:r>
      <w:r w:rsidR="008E0244" w:rsidRPr="0078390D">
        <w:rPr>
          <w:rFonts w:ascii="Arial" w:eastAsiaTheme="minorEastAsia" w:hAnsi="Arial" w:cs="Arial"/>
          <w:b/>
          <w:bCs/>
          <w:color w:val="FF0000"/>
        </w:rPr>
        <w:t>John’s Church</w:t>
      </w:r>
      <w:r w:rsidR="005F3386">
        <w:rPr>
          <w:rFonts w:ascii="Arial" w:eastAsiaTheme="minorEastAsia" w:hAnsi="Arial" w:cs="Arial"/>
          <w:b/>
          <w:bCs/>
          <w:color w:val="FF0000"/>
        </w:rPr>
        <w:t xml:space="preserve"> following the APCM</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76C3867A" w:rsidR="00A05789" w:rsidRPr="009D0F57" w:rsidRDefault="0015203B" w:rsidP="0015203B">
      <w:pPr>
        <w:spacing w:after="0"/>
        <w:ind w:left="425"/>
        <w:rPr>
          <w:rFonts w:ascii="Arial" w:eastAsiaTheme="minorEastAsia" w:hAnsi="Arial" w:cs="Arial"/>
          <w:b/>
          <w:bCs/>
          <w:sz w:val="22"/>
          <w:szCs w:val="22"/>
          <w:lang w:val="en-US"/>
        </w:rPr>
      </w:pPr>
      <w:r w:rsidRPr="009D0F57">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543"/>
        <w:gridCol w:w="3554"/>
        <w:gridCol w:w="3534"/>
      </w:tblGrid>
      <w:tr w:rsidR="005F3386" w:rsidRPr="009D0F57" w14:paraId="30204D33" w14:textId="77777777" w:rsidTr="005F3386">
        <w:tc>
          <w:tcPr>
            <w:tcW w:w="3543" w:type="dxa"/>
            <w:tcBorders>
              <w:top w:val="nil"/>
              <w:left w:val="nil"/>
              <w:bottom w:val="nil"/>
              <w:right w:val="nil"/>
            </w:tcBorders>
          </w:tcPr>
          <w:p w14:paraId="41169B49" w14:textId="1F1C0A24" w:rsidR="005F3386" w:rsidRPr="009D0F57" w:rsidRDefault="005F3386" w:rsidP="005F3386">
            <w:pPr>
              <w:spacing w:after="0"/>
              <w:rPr>
                <w:rFonts w:ascii="Arial" w:eastAsiaTheme="minorEastAsia" w:hAnsi="Arial" w:cs="Arial"/>
                <w:sz w:val="22"/>
                <w:szCs w:val="22"/>
                <w:lang w:val="en-US"/>
              </w:rPr>
            </w:pPr>
            <w:r w:rsidRPr="009D0F57">
              <w:rPr>
                <w:rFonts w:ascii="Arial" w:eastAsiaTheme="minorEastAsia" w:hAnsi="Arial" w:cs="Arial"/>
                <w:sz w:val="22"/>
                <w:szCs w:val="22"/>
                <w:lang w:val="en-US"/>
              </w:rPr>
              <w:t xml:space="preserve">Rev. Graeme Dixon </w:t>
            </w:r>
            <w:r>
              <w:rPr>
                <w:rFonts w:ascii="Arial" w:eastAsiaTheme="minorEastAsia" w:hAnsi="Arial" w:cs="Arial"/>
                <w:sz w:val="22"/>
                <w:szCs w:val="22"/>
                <w:lang w:val="en-US"/>
              </w:rPr>
              <w:t>(Chairman)</w:t>
            </w:r>
          </w:p>
        </w:tc>
        <w:tc>
          <w:tcPr>
            <w:tcW w:w="3554" w:type="dxa"/>
            <w:tcBorders>
              <w:top w:val="nil"/>
              <w:left w:val="nil"/>
              <w:bottom w:val="nil"/>
              <w:right w:val="nil"/>
            </w:tcBorders>
          </w:tcPr>
          <w:p w14:paraId="1B500F05" w14:textId="25B173DA"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Angela Jones</w:t>
            </w:r>
          </w:p>
        </w:tc>
        <w:tc>
          <w:tcPr>
            <w:tcW w:w="3534" w:type="dxa"/>
            <w:tcBorders>
              <w:top w:val="nil"/>
              <w:left w:val="nil"/>
              <w:bottom w:val="nil"/>
              <w:right w:val="nil"/>
            </w:tcBorders>
          </w:tcPr>
          <w:p w14:paraId="695D01F0" w14:textId="586031E9"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r>
      <w:tr w:rsidR="005F3386" w:rsidRPr="009D0F57" w14:paraId="0EDCACEB" w14:textId="77777777" w:rsidTr="005F3386">
        <w:tc>
          <w:tcPr>
            <w:tcW w:w="3543" w:type="dxa"/>
            <w:tcBorders>
              <w:top w:val="nil"/>
              <w:left w:val="nil"/>
              <w:bottom w:val="nil"/>
              <w:right w:val="nil"/>
            </w:tcBorders>
          </w:tcPr>
          <w:p w14:paraId="623E5E6A" w14:textId="5D5E4A65" w:rsidR="005F3386" w:rsidRPr="009D0F57"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Lynn Black</w:t>
            </w:r>
          </w:p>
        </w:tc>
        <w:tc>
          <w:tcPr>
            <w:tcW w:w="3554" w:type="dxa"/>
            <w:tcBorders>
              <w:top w:val="nil"/>
              <w:left w:val="nil"/>
              <w:bottom w:val="nil"/>
              <w:right w:val="nil"/>
            </w:tcBorders>
          </w:tcPr>
          <w:p w14:paraId="0DB8EDE4" w14:textId="580F4652"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Ann Laird</w:t>
            </w:r>
          </w:p>
        </w:tc>
        <w:tc>
          <w:tcPr>
            <w:tcW w:w="3534" w:type="dxa"/>
            <w:tcBorders>
              <w:top w:val="nil"/>
              <w:left w:val="nil"/>
              <w:bottom w:val="nil"/>
              <w:right w:val="nil"/>
            </w:tcBorders>
          </w:tcPr>
          <w:p w14:paraId="0A8AEE17" w14:textId="5308E080"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Sarah Phelps</w:t>
            </w:r>
          </w:p>
        </w:tc>
      </w:tr>
      <w:tr w:rsidR="005F3386" w:rsidRPr="009D0F57" w14:paraId="49820AB9" w14:textId="77777777" w:rsidTr="005F3386">
        <w:tc>
          <w:tcPr>
            <w:tcW w:w="3543" w:type="dxa"/>
            <w:tcBorders>
              <w:top w:val="nil"/>
              <w:left w:val="nil"/>
              <w:bottom w:val="nil"/>
              <w:right w:val="nil"/>
            </w:tcBorders>
          </w:tcPr>
          <w:p w14:paraId="42E26E91" w14:textId="3B1113BF" w:rsidR="005F3386" w:rsidRPr="009D0F57"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Ewan Brown</w:t>
            </w:r>
          </w:p>
        </w:tc>
        <w:tc>
          <w:tcPr>
            <w:tcW w:w="3554" w:type="dxa"/>
            <w:tcBorders>
              <w:top w:val="nil"/>
              <w:left w:val="nil"/>
              <w:bottom w:val="nil"/>
              <w:right w:val="nil"/>
            </w:tcBorders>
          </w:tcPr>
          <w:p w14:paraId="03B87730" w14:textId="422C05F3"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Sue Muldowney</w:t>
            </w:r>
          </w:p>
        </w:tc>
        <w:tc>
          <w:tcPr>
            <w:tcW w:w="3534" w:type="dxa"/>
            <w:tcBorders>
              <w:top w:val="nil"/>
              <w:left w:val="nil"/>
              <w:bottom w:val="nil"/>
              <w:right w:val="nil"/>
            </w:tcBorders>
          </w:tcPr>
          <w:p w14:paraId="56C11CFD" w14:textId="07AB1C9C"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w:t>
            </w:r>
            <w:proofErr w:type="spellStart"/>
            <w:r>
              <w:rPr>
                <w:rFonts w:ascii="Arial" w:eastAsiaTheme="minorEastAsia" w:hAnsi="Arial" w:cs="Arial"/>
                <w:sz w:val="22"/>
                <w:szCs w:val="22"/>
                <w:lang w:val="en-US"/>
              </w:rPr>
              <w:t>Purkess</w:t>
            </w:r>
            <w:proofErr w:type="spellEnd"/>
          </w:p>
        </w:tc>
      </w:tr>
      <w:tr w:rsidR="005F3386" w:rsidRPr="009D0F57" w14:paraId="150E274A" w14:textId="77777777" w:rsidTr="005F3386">
        <w:tc>
          <w:tcPr>
            <w:tcW w:w="3543" w:type="dxa"/>
            <w:tcBorders>
              <w:top w:val="nil"/>
              <w:left w:val="nil"/>
              <w:bottom w:val="nil"/>
              <w:right w:val="nil"/>
            </w:tcBorders>
          </w:tcPr>
          <w:p w14:paraId="1CE23BDE" w14:textId="13D66CE3" w:rsidR="005F3386" w:rsidRPr="009D0F57"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Glennis Gould</w:t>
            </w:r>
          </w:p>
        </w:tc>
        <w:tc>
          <w:tcPr>
            <w:tcW w:w="3554" w:type="dxa"/>
            <w:tcBorders>
              <w:top w:val="nil"/>
              <w:left w:val="nil"/>
              <w:bottom w:val="nil"/>
              <w:right w:val="nil"/>
            </w:tcBorders>
          </w:tcPr>
          <w:p w14:paraId="2E1F7344" w14:textId="207C871D"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Peter Myerscough-Jackopson</w:t>
            </w:r>
          </w:p>
        </w:tc>
        <w:tc>
          <w:tcPr>
            <w:tcW w:w="3534" w:type="dxa"/>
            <w:tcBorders>
              <w:top w:val="nil"/>
              <w:left w:val="nil"/>
              <w:bottom w:val="nil"/>
              <w:right w:val="nil"/>
            </w:tcBorders>
          </w:tcPr>
          <w:p w14:paraId="0795B35A" w14:textId="67521552" w:rsidR="005F3386" w:rsidRPr="00C43D39" w:rsidRDefault="005F3386" w:rsidP="005F3386">
            <w:pPr>
              <w:spacing w:after="0"/>
              <w:rPr>
                <w:rFonts w:ascii="Arial" w:eastAsiaTheme="minorEastAsia" w:hAnsi="Arial" w:cs="Arial"/>
                <w:sz w:val="22"/>
                <w:szCs w:val="22"/>
                <w:lang w:val="en-US"/>
              </w:rPr>
            </w:pPr>
          </w:p>
        </w:tc>
      </w:tr>
      <w:tr w:rsidR="005F3386" w:rsidRPr="009D0F57" w14:paraId="276FB365" w14:textId="77777777" w:rsidTr="005F3386">
        <w:tc>
          <w:tcPr>
            <w:tcW w:w="3543" w:type="dxa"/>
            <w:tcBorders>
              <w:top w:val="nil"/>
              <w:left w:val="nil"/>
              <w:bottom w:val="nil"/>
              <w:right w:val="nil"/>
            </w:tcBorders>
          </w:tcPr>
          <w:p w14:paraId="5B060012" w14:textId="0DFF26A4" w:rsidR="005F3386" w:rsidRPr="009D0F57"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Simon Harris</w:t>
            </w:r>
          </w:p>
        </w:tc>
        <w:tc>
          <w:tcPr>
            <w:tcW w:w="3554" w:type="dxa"/>
            <w:tcBorders>
              <w:top w:val="nil"/>
              <w:left w:val="nil"/>
              <w:bottom w:val="nil"/>
              <w:right w:val="nil"/>
            </w:tcBorders>
          </w:tcPr>
          <w:p w14:paraId="103DA99A" w14:textId="67718894" w:rsidR="005F3386" w:rsidRPr="00C43D39"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Christine Owen</w:t>
            </w:r>
          </w:p>
        </w:tc>
        <w:tc>
          <w:tcPr>
            <w:tcW w:w="3534" w:type="dxa"/>
            <w:tcBorders>
              <w:top w:val="nil"/>
              <w:left w:val="nil"/>
              <w:bottom w:val="nil"/>
              <w:right w:val="nil"/>
            </w:tcBorders>
          </w:tcPr>
          <w:p w14:paraId="28A0447A"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3B2455FE" w14:textId="77777777" w:rsidTr="005F3386">
        <w:tc>
          <w:tcPr>
            <w:tcW w:w="3543" w:type="dxa"/>
            <w:tcBorders>
              <w:top w:val="nil"/>
              <w:left w:val="nil"/>
              <w:bottom w:val="nil"/>
              <w:right w:val="nil"/>
            </w:tcBorders>
          </w:tcPr>
          <w:p w14:paraId="4710E1E8" w14:textId="77777777" w:rsidR="005F3386" w:rsidRDefault="005F3386" w:rsidP="005F3386">
            <w:pPr>
              <w:spacing w:after="0"/>
              <w:rPr>
                <w:rFonts w:ascii="Arial" w:eastAsiaTheme="minorEastAsia" w:hAnsi="Arial" w:cs="Arial"/>
                <w:sz w:val="22"/>
                <w:szCs w:val="22"/>
                <w:lang w:val="en-US"/>
              </w:rPr>
            </w:pPr>
          </w:p>
        </w:tc>
        <w:tc>
          <w:tcPr>
            <w:tcW w:w="3554" w:type="dxa"/>
            <w:tcBorders>
              <w:top w:val="nil"/>
              <w:left w:val="nil"/>
              <w:bottom w:val="nil"/>
              <w:right w:val="nil"/>
            </w:tcBorders>
          </w:tcPr>
          <w:p w14:paraId="6DB75679" w14:textId="77777777" w:rsidR="005F3386" w:rsidRDefault="005F3386" w:rsidP="005F3386">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2D7D4DF4"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1EBA8CB5" w14:textId="77777777" w:rsidTr="005F3386">
        <w:tc>
          <w:tcPr>
            <w:tcW w:w="3543" w:type="dxa"/>
            <w:tcBorders>
              <w:top w:val="nil"/>
              <w:left w:val="nil"/>
              <w:bottom w:val="nil"/>
              <w:right w:val="nil"/>
            </w:tcBorders>
          </w:tcPr>
          <w:p w14:paraId="18DB7492" w14:textId="014F3C28" w:rsidR="005F3386" w:rsidRPr="005F3386" w:rsidRDefault="005F3386" w:rsidP="005F3386">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Absent:</w:t>
            </w:r>
          </w:p>
        </w:tc>
        <w:tc>
          <w:tcPr>
            <w:tcW w:w="3554" w:type="dxa"/>
            <w:tcBorders>
              <w:top w:val="nil"/>
              <w:left w:val="nil"/>
              <w:bottom w:val="nil"/>
              <w:right w:val="nil"/>
            </w:tcBorders>
          </w:tcPr>
          <w:p w14:paraId="3613C09C" w14:textId="77777777" w:rsidR="005F3386" w:rsidRDefault="005F3386" w:rsidP="005F3386">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2ED0E3A9"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2757C7B7" w14:textId="77777777" w:rsidTr="005F3386">
        <w:tc>
          <w:tcPr>
            <w:tcW w:w="3543" w:type="dxa"/>
            <w:tcBorders>
              <w:top w:val="nil"/>
              <w:left w:val="nil"/>
              <w:bottom w:val="nil"/>
              <w:right w:val="nil"/>
            </w:tcBorders>
          </w:tcPr>
          <w:p w14:paraId="73033DAF" w14:textId="39BCAA7E" w:rsidR="005F3386"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Sarah Beak</w:t>
            </w:r>
          </w:p>
        </w:tc>
        <w:tc>
          <w:tcPr>
            <w:tcW w:w="3554" w:type="dxa"/>
            <w:tcBorders>
              <w:top w:val="nil"/>
              <w:left w:val="nil"/>
              <w:bottom w:val="nil"/>
              <w:right w:val="nil"/>
            </w:tcBorders>
          </w:tcPr>
          <w:p w14:paraId="5E6269D1" w14:textId="3D6FB56D" w:rsidR="005F3386"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John Sofrin</w:t>
            </w:r>
          </w:p>
        </w:tc>
        <w:tc>
          <w:tcPr>
            <w:tcW w:w="3534" w:type="dxa"/>
            <w:tcBorders>
              <w:top w:val="nil"/>
              <w:left w:val="nil"/>
              <w:bottom w:val="nil"/>
              <w:right w:val="nil"/>
            </w:tcBorders>
          </w:tcPr>
          <w:p w14:paraId="008271E3"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11572EE9" w14:textId="77777777" w:rsidTr="005F3386">
        <w:tc>
          <w:tcPr>
            <w:tcW w:w="3543" w:type="dxa"/>
            <w:tcBorders>
              <w:top w:val="nil"/>
              <w:left w:val="nil"/>
              <w:bottom w:val="nil"/>
              <w:right w:val="nil"/>
            </w:tcBorders>
          </w:tcPr>
          <w:p w14:paraId="76610565" w14:textId="77777777" w:rsidR="005F3386" w:rsidRDefault="005F3386" w:rsidP="005F3386">
            <w:pPr>
              <w:spacing w:after="0"/>
              <w:rPr>
                <w:rFonts w:ascii="Arial" w:eastAsiaTheme="minorEastAsia" w:hAnsi="Arial" w:cs="Arial"/>
                <w:sz w:val="22"/>
                <w:szCs w:val="22"/>
                <w:lang w:val="en-US"/>
              </w:rPr>
            </w:pPr>
          </w:p>
        </w:tc>
        <w:tc>
          <w:tcPr>
            <w:tcW w:w="3554" w:type="dxa"/>
            <w:tcBorders>
              <w:top w:val="nil"/>
              <w:left w:val="nil"/>
              <w:bottom w:val="nil"/>
              <w:right w:val="nil"/>
            </w:tcBorders>
          </w:tcPr>
          <w:p w14:paraId="0318FDFA" w14:textId="77777777" w:rsidR="005F3386" w:rsidRDefault="005F3386" w:rsidP="005F3386">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70D40881"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1DD4F3E9" w14:textId="77777777" w:rsidTr="005F3386">
        <w:tc>
          <w:tcPr>
            <w:tcW w:w="3543" w:type="dxa"/>
            <w:tcBorders>
              <w:top w:val="nil"/>
              <w:left w:val="nil"/>
              <w:bottom w:val="nil"/>
              <w:right w:val="nil"/>
            </w:tcBorders>
          </w:tcPr>
          <w:p w14:paraId="37D07E4A" w14:textId="0609523F" w:rsidR="005F3386" w:rsidRPr="005F3386" w:rsidRDefault="005F3386" w:rsidP="005F3386">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Apologies for Absence:</w:t>
            </w:r>
          </w:p>
        </w:tc>
        <w:tc>
          <w:tcPr>
            <w:tcW w:w="3554" w:type="dxa"/>
            <w:tcBorders>
              <w:top w:val="nil"/>
              <w:left w:val="nil"/>
              <w:bottom w:val="nil"/>
              <w:right w:val="nil"/>
            </w:tcBorders>
          </w:tcPr>
          <w:p w14:paraId="5489B213" w14:textId="77777777" w:rsidR="005F3386" w:rsidRDefault="005F3386" w:rsidP="005F3386">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418170E6" w14:textId="77777777" w:rsidR="005F3386" w:rsidRPr="00C43D39" w:rsidRDefault="005F3386" w:rsidP="005F3386">
            <w:pPr>
              <w:spacing w:after="0"/>
              <w:rPr>
                <w:rFonts w:ascii="Arial" w:eastAsiaTheme="minorEastAsia" w:hAnsi="Arial" w:cs="Arial"/>
                <w:sz w:val="22"/>
                <w:szCs w:val="22"/>
                <w:lang w:val="en-US"/>
              </w:rPr>
            </w:pPr>
          </w:p>
        </w:tc>
      </w:tr>
      <w:tr w:rsidR="005F3386" w:rsidRPr="009D0F57" w14:paraId="06AC6495" w14:textId="77777777" w:rsidTr="005F3386">
        <w:tc>
          <w:tcPr>
            <w:tcW w:w="3543" w:type="dxa"/>
            <w:tcBorders>
              <w:top w:val="nil"/>
              <w:left w:val="nil"/>
              <w:bottom w:val="nil"/>
              <w:right w:val="nil"/>
            </w:tcBorders>
          </w:tcPr>
          <w:p w14:paraId="5C68324F" w14:textId="3860DF98" w:rsidR="005F3386" w:rsidRPr="005F3386"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Kevan Abernethy</w:t>
            </w:r>
          </w:p>
        </w:tc>
        <w:tc>
          <w:tcPr>
            <w:tcW w:w="3554" w:type="dxa"/>
            <w:tcBorders>
              <w:top w:val="nil"/>
              <w:left w:val="nil"/>
              <w:bottom w:val="nil"/>
              <w:right w:val="nil"/>
            </w:tcBorders>
          </w:tcPr>
          <w:p w14:paraId="245EEE2C" w14:textId="559A0592" w:rsidR="005F3386" w:rsidRDefault="00CD236D"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Katrina Stout</w:t>
            </w:r>
          </w:p>
        </w:tc>
        <w:tc>
          <w:tcPr>
            <w:tcW w:w="3534" w:type="dxa"/>
            <w:tcBorders>
              <w:top w:val="nil"/>
              <w:left w:val="nil"/>
              <w:bottom w:val="nil"/>
              <w:right w:val="nil"/>
            </w:tcBorders>
          </w:tcPr>
          <w:p w14:paraId="68E3CFEB" w14:textId="03D57232" w:rsidR="005F3386" w:rsidRPr="00C43D39" w:rsidRDefault="00CD236D"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Angela Wright</w:t>
            </w:r>
          </w:p>
        </w:tc>
      </w:tr>
      <w:tr w:rsidR="005F3386" w:rsidRPr="009D0F57" w14:paraId="46B6A98A" w14:textId="77777777" w:rsidTr="005F3386">
        <w:tc>
          <w:tcPr>
            <w:tcW w:w="3543" w:type="dxa"/>
            <w:tcBorders>
              <w:top w:val="nil"/>
              <w:left w:val="nil"/>
              <w:bottom w:val="nil"/>
              <w:right w:val="nil"/>
            </w:tcBorders>
          </w:tcPr>
          <w:p w14:paraId="3F02A919" w14:textId="32259643" w:rsidR="005F3386" w:rsidRDefault="005F3386"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Randell McKay</w:t>
            </w:r>
          </w:p>
        </w:tc>
        <w:tc>
          <w:tcPr>
            <w:tcW w:w="3554" w:type="dxa"/>
            <w:tcBorders>
              <w:top w:val="nil"/>
              <w:left w:val="nil"/>
              <w:bottom w:val="nil"/>
              <w:right w:val="nil"/>
            </w:tcBorders>
          </w:tcPr>
          <w:p w14:paraId="641DF155" w14:textId="18F4F4A0" w:rsidR="005F3386" w:rsidRDefault="00CD236D" w:rsidP="005F3386">
            <w:pPr>
              <w:spacing w:after="0"/>
              <w:rPr>
                <w:rFonts w:ascii="Arial" w:eastAsiaTheme="minorEastAsia" w:hAnsi="Arial" w:cs="Arial"/>
                <w:sz w:val="22"/>
                <w:szCs w:val="22"/>
                <w:lang w:val="en-US"/>
              </w:rPr>
            </w:pPr>
            <w:r>
              <w:rPr>
                <w:rFonts w:ascii="Arial" w:eastAsiaTheme="minorEastAsia" w:hAnsi="Arial" w:cs="Arial"/>
                <w:sz w:val="22"/>
                <w:szCs w:val="22"/>
                <w:lang w:val="en-US"/>
              </w:rPr>
              <w:t>Crawford White</w:t>
            </w:r>
          </w:p>
        </w:tc>
        <w:tc>
          <w:tcPr>
            <w:tcW w:w="3534" w:type="dxa"/>
            <w:tcBorders>
              <w:top w:val="nil"/>
              <w:left w:val="nil"/>
              <w:bottom w:val="nil"/>
              <w:right w:val="nil"/>
            </w:tcBorders>
          </w:tcPr>
          <w:p w14:paraId="6BC02E21" w14:textId="77777777" w:rsidR="005F3386" w:rsidRDefault="005F3386" w:rsidP="005F3386">
            <w:pPr>
              <w:spacing w:after="0"/>
              <w:rPr>
                <w:rFonts w:ascii="Arial" w:eastAsiaTheme="minorEastAsia" w:hAnsi="Arial" w:cs="Arial"/>
                <w:sz w:val="22"/>
                <w:szCs w:val="22"/>
                <w:lang w:val="en-US"/>
              </w:rPr>
            </w:pPr>
          </w:p>
        </w:tc>
      </w:tr>
    </w:tbl>
    <w:p w14:paraId="0758675E" w14:textId="25093E27" w:rsidR="00455018" w:rsidRDefault="00455018"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6"/>
        <w:gridCol w:w="4323"/>
        <w:gridCol w:w="4324"/>
        <w:gridCol w:w="1553"/>
      </w:tblGrid>
      <w:tr w:rsidR="00B51F59" w14:paraId="05066C53" w14:textId="77777777" w:rsidTr="00B51F59">
        <w:tc>
          <w:tcPr>
            <w:tcW w:w="846" w:type="dxa"/>
          </w:tcPr>
          <w:p w14:paraId="184BC18F" w14:textId="77777777" w:rsidR="00B51F59" w:rsidRDefault="00B51F59" w:rsidP="00B51F59">
            <w:pPr>
              <w:spacing w:after="0"/>
              <w:jc w:val="center"/>
              <w:rPr>
                <w:rFonts w:ascii="Arial" w:eastAsiaTheme="minorEastAsia" w:hAnsi="Arial" w:cs="Arial"/>
                <w:b/>
                <w:bCs/>
                <w:sz w:val="22"/>
                <w:szCs w:val="22"/>
                <w:lang w:val="en-US"/>
              </w:rPr>
            </w:pPr>
          </w:p>
        </w:tc>
        <w:tc>
          <w:tcPr>
            <w:tcW w:w="8647" w:type="dxa"/>
            <w:gridSpan w:val="2"/>
          </w:tcPr>
          <w:p w14:paraId="2D4D4B8A" w14:textId="77777777" w:rsidR="00B51F59" w:rsidRPr="00455018" w:rsidRDefault="00B51F59" w:rsidP="00455018">
            <w:pPr>
              <w:spacing w:after="0"/>
              <w:rPr>
                <w:rFonts w:ascii="Arial" w:eastAsiaTheme="minorEastAsia" w:hAnsi="Arial" w:cs="Arial"/>
                <w:b/>
                <w:bCs/>
                <w:lang w:val="en-US"/>
              </w:rPr>
            </w:pPr>
          </w:p>
        </w:tc>
        <w:tc>
          <w:tcPr>
            <w:tcW w:w="1553" w:type="dxa"/>
          </w:tcPr>
          <w:p w14:paraId="0957B6A4" w14:textId="01675E2C" w:rsid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Action</w:t>
            </w:r>
          </w:p>
        </w:tc>
      </w:tr>
      <w:tr w:rsidR="00B51F59" w14:paraId="219D1B35" w14:textId="77777777" w:rsidTr="00B51F59">
        <w:tc>
          <w:tcPr>
            <w:tcW w:w="846" w:type="dxa"/>
          </w:tcPr>
          <w:p w14:paraId="1EDBA8EF" w14:textId="17B2668B" w:rsidR="00B51F59" w:rsidRPr="00B51F59" w:rsidRDefault="00CD236D"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B51F59">
              <w:rPr>
                <w:rFonts w:ascii="Arial" w:eastAsiaTheme="minorEastAsia" w:hAnsi="Arial" w:cs="Arial"/>
                <w:b/>
                <w:bCs/>
                <w:sz w:val="22"/>
                <w:szCs w:val="22"/>
                <w:lang w:val="en-US"/>
              </w:rPr>
              <w:t>.</w:t>
            </w:r>
          </w:p>
        </w:tc>
        <w:tc>
          <w:tcPr>
            <w:tcW w:w="8647" w:type="dxa"/>
            <w:gridSpan w:val="2"/>
          </w:tcPr>
          <w:p w14:paraId="6AE9E441" w14:textId="77777777" w:rsidR="00B51F59" w:rsidRPr="00B51F59" w:rsidRDefault="00B51F59" w:rsidP="00B51F59">
            <w:pPr>
              <w:spacing w:after="0"/>
              <w:rPr>
                <w:rFonts w:ascii="Arial" w:eastAsiaTheme="minorEastAsia" w:hAnsi="Arial" w:cs="Arial"/>
                <w:b/>
                <w:bCs/>
                <w:lang w:val="en-US"/>
              </w:rPr>
            </w:pPr>
            <w:r w:rsidRPr="00B51F59">
              <w:rPr>
                <w:rFonts w:ascii="Arial" w:eastAsiaTheme="minorEastAsia" w:hAnsi="Arial" w:cs="Arial"/>
                <w:b/>
                <w:bCs/>
                <w:lang w:val="en-US"/>
              </w:rPr>
              <w:t>Declarations of interest</w:t>
            </w:r>
          </w:p>
          <w:p w14:paraId="29E67352" w14:textId="74206231" w:rsidR="00B51F59" w:rsidRPr="00FA1169" w:rsidRDefault="00FA1169" w:rsidP="00B51F59">
            <w:pPr>
              <w:rPr>
                <w:rFonts w:ascii="Arial" w:eastAsiaTheme="minorEastAsia" w:hAnsi="Arial" w:cs="Arial"/>
                <w:sz w:val="22"/>
                <w:szCs w:val="22"/>
                <w:lang w:val="en-US"/>
              </w:rPr>
            </w:pPr>
            <w:r w:rsidRPr="00FA1169">
              <w:rPr>
                <w:rFonts w:ascii="Arial" w:eastAsiaTheme="minorEastAsia" w:hAnsi="Arial" w:cs="Arial"/>
                <w:sz w:val="22"/>
                <w:szCs w:val="22"/>
                <w:lang w:val="en-US"/>
              </w:rPr>
              <w:t>Ann Laird’s daughter is Assistant Diocesan Secretary</w:t>
            </w:r>
            <w:r>
              <w:rPr>
                <w:rFonts w:ascii="Arial" w:eastAsiaTheme="minorEastAsia" w:hAnsi="Arial" w:cs="Arial"/>
                <w:sz w:val="22"/>
                <w:szCs w:val="22"/>
                <w:lang w:val="en-US"/>
              </w:rPr>
              <w:t xml:space="preserve"> and Ann is Chair of SCRATCH.</w:t>
            </w:r>
          </w:p>
          <w:p w14:paraId="6BEC8D1F" w14:textId="1D1299F1" w:rsidR="00B51F59" w:rsidRDefault="00B51F59" w:rsidP="00B51F59">
            <w:pPr>
              <w:spacing w:after="0"/>
              <w:rPr>
                <w:rFonts w:ascii="Arial" w:eastAsiaTheme="minorEastAsia" w:hAnsi="Arial" w:cs="Arial"/>
                <w:sz w:val="22"/>
                <w:szCs w:val="22"/>
                <w:lang w:val="en-US"/>
              </w:rPr>
            </w:pPr>
          </w:p>
        </w:tc>
        <w:tc>
          <w:tcPr>
            <w:tcW w:w="1553" w:type="dxa"/>
          </w:tcPr>
          <w:p w14:paraId="6CEED638" w14:textId="77777777" w:rsidR="00B51F59" w:rsidRDefault="00B51F59" w:rsidP="00455018">
            <w:pPr>
              <w:spacing w:after="0"/>
              <w:rPr>
                <w:rFonts w:ascii="Arial" w:eastAsiaTheme="minorEastAsia" w:hAnsi="Arial" w:cs="Arial"/>
                <w:sz w:val="22"/>
                <w:szCs w:val="22"/>
                <w:lang w:val="en-US"/>
              </w:rPr>
            </w:pPr>
          </w:p>
        </w:tc>
      </w:tr>
      <w:tr w:rsidR="00CD236D" w14:paraId="7BBDB508" w14:textId="77777777" w:rsidTr="00C217BF">
        <w:tc>
          <w:tcPr>
            <w:tcW w:w="846" w:type="dxa"/>
          </w:tcPr>
          <w:p w14:paraId="23297348" w14:textId="5E3F9B4C" w:rsidR="00CD236D" w:rsidRPr="00B51F59" w:rsidRDefault="00CD236D"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2.</w:t>
            </w:r>
          </w:p>
        </w:tc>
        <w:tc>
          <w:tcPr>
            <w:tcW w:w="4323" w:type="dxa"/>
          </w:tcPr>
          <w:p w14:paraId="4889B03D" w14:textId="77777777" w:rsidR="00CD236D" w:rsidRDefault="00CD236D"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Election of Post Holders</w:t>
            </w:r>
          </w:p>
          <w:p w14:paraId="343BEFF1" w14:textId="77777777" w:rsidR="00CD236D" w:rsidRDefault="00CD236D" w:rsidP="00C43D39">
            <w:pPr>
              <w:spacing w:after="0"/>
              <w:rPr>
                <w:rFonts w:ascii="Arial" w:eastAsiaTheme="minorEastAsia" w:hAnsi="Arial" w:cs="Arial"/>
                <w:b/>
                <w:bCs/>
                <w:sz w:val="22"/>
                <w:szCs w:val="22"/>
                <w:lang w:val="en-US"/>
              </w:rPr>
            </w:pPr>
          </w:p>
          <w:p w14:paraId="368F4F3E" w14:textId="77777777" w:rsidR="00CD236D" w:rsidRDefault="00CD236D"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Treasurer</w:t>
            </w:r>
            <w:r>
              <w:rPr>
                <w:rFonts w:ascii="Arial" w:eastAsiaTheme="minorEastAsia" w:hAnsi="Arial" w:cs="Arial"/>
                <w:sz w:val="22"/>
                <w:szCs w:val="22"/>
                <w:lang w:val="en-US"/>
              </w:rPr>
              <w:t xml:space="preserve"> 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was co-opted</w:t>
            </w:r>
          </w:p>
          <w:p w14:paraId="50D736A3" w14:textId="77777777" w:rsidR="00CD236D" w:rsidRDefault="00CD236D" w:rsidP="00C43D39">
            <w:pPr>
              <w:spacing w:after="0"/>
              <w:rPr>
                <w:rFonts w:ascii="Arial" w:eastAsiaTheme="minorEastAsia" w:hAnsi="Arial" w:cs="Arial"/>
                <w:b/>
                <w:bCs/>
                <w:sz w:val="22"/>
                <w:szCs w:val="22"/>
                <w:lang w:val="en-US"/>
              </w:rPr>
            </w:pPr>
          </w:p>
          <w:p w14:paraId="5FE9A544" w14:textId="29FB211F" w:rsidR="00CD236D" w:rsidRDefault="00CD236D" w:rsidP="00C43D39">
            <w:pPr>
              <w:spacing w:after="0"/>
              <w:rPr>
                <w:rFonts w:ascii="Arial" w:eastAsiaTheme="minorEastAsia" w:hAnsi="Arial" w:cs="Arial"/>
                <w:b/>
                <w:bCs/>
                <w:sz w:val="22"/>
                <w:szCs w:val="22"/>
                <w:lang w:val="en-US"/>
              </w:rPr>
            </w:pPr>
            <w:r w:rsidRPr="00CD236D">
              <w:rPr>
                <w:rFonts w:ascii="Arial" w:eastAsiaTheme="minorEastAsia" w:hAnsi="Arial" w:cs="Arial"/>
                <w:b/>
                <w:bCs/>
                <w:sz w:val="22"/>
                <w:szCs w:val="22"/>
                <w:lang w:val="en-US"/>
              </w:rPr>
              <w:t>Childre</w:t>
            </w:r>
            <w:r w:rsidR="00CE5A51">
              <w:rPr>
                <w:rFonts w:ascii="Arial" w:eastAsiaTheme="minorEastAsia" w:hAnsi="Arial" w:cs="Arial"/>
                <w:b/>
                <w:bCs/>
                <w:sz w:val="22"/>
                <w:szCs w:val="22"/>
                <w:lang w:val="en-US"/>
              </w:rPr>
              <w:t>n, Youth</w:t>
            </w:r>
            <w:r w:rsidRPr="00CD236D">
              <w:rPr>
                <w:rFonts w:ascii="Arial" w:eastAsiaTheme="minorEastAsia" w:hAnsi="Arial" w:cs="Arial"/>
                <w:b/>
                <w:bCs/>
                <w:sz w:val="22"/>
                <w:szCs w:val="22"/>
                <w:lang w:val="en-US"/>
              </w:rPr>
              <w:t xml:space="preserve"> &amp; Famil</w:t>
            </w:r>
            <w:r w:rsidR="00CE5A51">
              <w:rPr>
                <w:rFonts w:ascii="Arial" w:eastAsiaTheme="minorEastAsia" w:hAnsi="Arial" w:cs="Arial"/>
                <w:b/>
                <w:bCs/>
                <w:sz w:val="22"/>
                <w:szCs w:val="22"/>
                <w:lang w:val="en-US"/>
              </w:rPr>
              <w:t>ies</w:t>
            </w:r>
            <w:r w:rsidRPr="00CD236D">
              <w:rPr>
                <w:rFonts w:ascii="Arial" w:eastAsiaTheme="minorEastAsia" w:hAnsi="Arial" w:cs="Arial"/>
                <w:b/>
                <w:bCs/>
                <w:sz w:val="22"/>
                <w:szCs w:val="22"/>
                <w:lang w:val="en-US"/>
              </w:rPr>
              <w:t xml:space="preserve"> Worker</w:t>
            </w:r>
          </w:p>
          <w:p w14:paraId="19F9665E"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Ewan Brown was co-opted</w:t>
            </w:r>
          </w:p>
          <w:p w14:paraId="19B9C492" w14:textId="77777777" w:rsidR="006A0B10" w:rsidRDefault="006A0B10" w:rsidP="00C43D39">
            <w:pPr>
              <w:spacing w:after="0"/>
              <w:rPr>
                <w:rFonts w:ascii="Arial" w:eastAsiaTheme="minorEastAsia" w:hAnsi="Arial" w:cs="Arial"/>
                <w:b/>
                <w:bCs/>
                <w:sz w:val="22"/>
                <w:szCs w:val="22"/>
                <w:lang w:val="en-US"/>
              </w:rPr>
            </w:pPr>
          </w:p>
          <w:p w14:paraId="5C9C3A6C" w14:textId="3234414C" w:rsidR="00CE5A51" w:rsidRDefault="00CE5A51"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PCC Secretary </w:t>
            </w:r>
            <w:r>
              <w:rPr>
                <w:rFonts w:ascii="Arial" w:eastAsiaTheme="minorEastAsia" w:hAnsi="Arial" w:cs="Arial"/>
                <w:sz w:val="22"/>
                <w:szCs w:val="22"/>
                <w:lang w:val="en-US"/>
              </w:rPr>
              <w:t>Christine Owen</w:t>
            </w:r>
          </w:p>
          <w:p w14:paraId="196312F9" w14:textId="77777777" w:rsidR="00CE5A51" w:rsidRDefault="00CE5A51" w:rsidP="00C43D39">
            <w:pPr>
              <w:spacing w:after="0"/>
              <w:rPr>
                <w:rFonts w:ascii="Arial" w:eastAsiaTheme="minorEastAsia" w:hAnsi="Arial" w:cs="Arial"/>
                <w:sz w:val="22"/>
                <w:szCs w:val="22"/>
                <w:lang w:val="en-US"/>
              </w:rPr>
            </w:pPr>
          </w:p>
          <w:p w14:paraId="6933FFE4"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Electoral Roll Officer </w:t>
            </w:r>
            <w:r>
              <w:rPr>
                <w:rFonts w:ascii="Arial" w:eastAsiaTheme="minorEastAsia" w:hAnsi="Arial" w:cs="Arial"/>
                <w:sz w:val="22"/>
                <w:szCs w:val="22"/>
                <w:lang w:val="en-US"/>
              </w:rPr>
              <w:t>Sue Muldowney</w:t>
            </w:r>
          </w:p>
          <w:p w14:paraId="39D6D882" w14:textId="4DE5915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(for one more year)</w:t>
            </w:r>
          </w:p>
          <w:p w14:paraId="6DDA6337"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Safeguarding Officer </w:t>
            </w:r>
            <w:r>
              <w:rPr>
                <w:rFonts w:ascii="Arial" w:eastAsiaTheme="minorEastAsia" w:hAnsi="Arial" w:cs="Arial"/>
                <w:sz w:val="22"/>
                <w:szCs w:val="22"/>
                <w:lang w:val="en-US"/>
              </w:rPr>
              <w:t>Sue Muldowney</w:t>
            </w:r>
          </w:p>
          <w:p w14:paraId="6CE2539E" w14:textId="33D694D1"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(for one more year)</w:t>
            </w:r>
          </w:p>
          <w:p w14:paraId="3F51D007"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Deputy Chair</w:t>
            </w:r>
            <w:r>
              <w:rPr>
                <w:rFonts w:ascii="Arial" w:eastAsiaTheme="minorEastAsia" w:hAnsi="Arial" w:cs="Arial"/>
                <w:sz w:val="22"/>
                <w:szCs w:val="22"/>
                <w:lang w:val="en-US"/>
              </w:rPr>
              <w:t xml:space="preserve"> Ann Laird</w:t>
            </w:r>
          </w:p>
          <w:p w14:paraId="4EAACD2B" w14:textId="77777777" w:rsidR="00CE5A51" w:rsidRDefault="00CE5A51" w:rsidP="00C43D39">
            <w:pPr>
              <w:spacing w:after="0"/>
              <w:rPr>
                <w:rFonts w:ascii="Arial" w:eastAsiaTheme="minorEastAsia" w:hAnsi="Arial" w:cs="Arial"/>
                <w:sz w:val="22"/>
                <w:szCs w:val="22"/>
                <w:lang w:val="en-US"/>
              </w:rPr>
            </w:pPr>
          </w:p>
          <w:p w14:paraId="657A895F"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Deputy Churchwarden </w:t>
            </w:r>
            <w:r>
              <w:rPr>
                <w:rFonts w:ascii="Arial" w:eastAsiaTheme="minorEastAsia" w:hAnsi="Arial" w:cs="Arial"/>
                <w:sz w:val="22"/>
                <w:szCs w:val="22"/>
                <w:lang w:val="en-US"/>
              </w:rPr>
              <w:t>Simon Harris</w:t>
            </w:r>
          </w:p>
          <w:p w14:paraId="4C82D27A" w14:textId="77777777" w:rsidR="00CE5A51" w:rsidRDefault="00CE5A51"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Deanery Synod Representative</w:t>
            </w:r>
          </w:p>
          <w:p w14:paraId="3663CB06"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Crawford White</w:t>
            </w:r>
          </w:p>
          <w:p w14:paraId="4C3F1D19" w14:textId="77777777" w:rsidR="00CE5A51" w:rsidRDefault="00CE5A51" w:rsidP="00C43D39">
            <w:pPr>
              <w:spacing w:after="0"/>
              <w:rPr>
                <w:rFonts w:ascii="Arial" w:eastAsiaTheme="minorEastAsia" w:hAnsi="Arial" w:cs="Arial"/>
                <w:sz w:val="22"/>
                <w:szCs w:val="22"/>
                <w:lang w:val="en-US"/>
              </w:rPr>
            </w:pPr>
          </w:p>
          <w:p w14:paraId="0F8FCDA0" w14:textId="77777777" w:rsidR="00CE5A51" w:rsidRDefault="00CE5A51"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Standing Committee Members will be:</w:t>
            </w:r>
          </w:p>
          <w:p w14:paraId="7EB55103" w14:textId="3CDCC893" w:rsid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Vicar</w:t>
            </w:r>
          </w:p>
          <w:p w14:paraId="23D89054" w14:textId="068E138B" w:rsid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Churchwardens</w:t>
            </w:r>
          </w:p>
          <w:p w14:paraId="29CF97AB" w14:textId="1E22989B" w:rsid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Deputy Churchwarden</w:t>
            </w:r>
          </w:p>
          <w:p w14:paraId="6A0367F4" w14:textId="7A90028D" w:rsid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Treasurer</w:t>
            </w:r>
          </w:p>
          <w:p w14:paraId="1125BFA9" w14:textId="70355B69" w:rsid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PCC Secretary</w:t>
            </w:r>
          </w:p>
          <w:p w14:paraId="18444C96" w14:textId="25D18984" w:rsidR="00A24152" w:rsidRP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St Boniface – </w:t>
            </w:r>
            <w:r>
              <w:rPr>
                <w:rFonts w:ascii="Arial" w:eastAsiaTheme="minorEastAsia" w:hAnsi="Arial" w:cs="Arial"/>
                <w:sz w:val="22"/>
                <w:szCs w:val="22"/>
                <w:lang w:val="en-US"/>
              </w:rPr>
              <w:t>Angela Wright</w:t>
            </w:r>
          </w:p>
          <w:p w14:paraId="64D256BD" w14:textId="382C8A02" w:rsidR="00A24152" w:rsidRPr="00A24152" w:rsidRDefault="00A24152" w:rsidP="00A24152">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St John’s – </w:t>
            </w:r>
            <w:r>
              <w:rPr>
                <w:rFonts w:ascii="Arial" w:eastAsiaTheme="minorEastAsia" w:hAnsi="Arial" w:cs="Arial"/>
                <w:sz w:val="22"/>
                <w:szCs w:val="22"/>
                <w:lang w:val="en-US"/>
              </w:rPr>
              <w:t>Crawford White</w:t>
            </w:r>
          </w:p>
          <w:p w14:paraId="5200BB88" w14:textId="77777777" w:rsidR="00A24152" w:rsidRDefault="00A24152" w:rsidP="00A24152">
            <w:pPr>
              <w:spacing w:after="0"/>
              <w:rPr>
                <w:rFonts w:ascii="Arial" w:eastAsiaTheme="minorEastAsia" w:hAnsi="Arial" w:cs="Arial"/>
                <w:b/>
                <w:bCs/>
                <w:sz w:val="22"/>
                <w:szCs w:val="22"/>
                <w:lang w:val="en-US"/>
              </w:rPr>
            </w:pPr>
          </w:p>
          <w:p w14:paraId="55DCED9C" w14:textId="06B6E537" w:rsidR="00A24152" w:rsidRPr="00A24152" w:rsidRDefault="00A24152" w:rsidP="00A24152">
            <w:pPr>
              <w:spacing w:after="0"/>
              <w:rPr>
                <w:rFonts w:ascii="Arial" w:eastAsiaTheme="minorEastAsia" w:hAnsi="Arial" w:cs="Arial"/>
                <w:sz w:val="22"/>
                <w:szCs w:val="22"/>
                <w:lang w:val="en-US"/>
              </w:rPr>
            </w:pPr>
            <w:r>
              <w:rPr>
                <w:rFonts w:ascii="Arial" w:eastAsiaTheme="minorEastAsia" w:hAnsi="Arial" w:cs="Arial"/>
                <w:sz w:val="22"/>
                <w:szCs w:val="22"/>
                <w:lang w:val="en-US"/>
              </w:rPr>
              <w:t>All appointments unanimously agreed.</w:t>
            </w:r>
          </w:p>
          <w:p w14:paraId="2B8972E8" w14:textId="1608B8D2" w:rsidR="00CE5A51" w:rsidRPr="00CE5A51" w:rsidRDefault="00CE5A51" w:rsidP="00C43D39">
            <w:pPr>
              <w:spacing w:after="0"/>
              <w:rPr>
                <w:rFonts w:ascii="Arial" w:eastAsiaTheme="minorEastAsia" w:hAnsi="Arial" w:cs="Arial"/>
                <w:b/>
                <w:bCs/>
                <w:sz w:val="22"/>
                <w:szCs w:val="22"/>
                <w:lang w:val="en-US"/>
              </w:rPr>
            </w:pPr>
          </w:p>
        </w:tc>
        <w:tc>
          <w:tcPr>
            <w:tcW w:w="4324" w:type="dxa"/>
          </w:tcPr>
          <w:p w14:paraId="2C339A98" w14:textId="77777777" w:rsidR="00CD236D" w:rsidRDefault="00CD236D" w:rsidP="00C43D39">
            <w:pPr>
              <w:spacing w:after="0"/>
              <w:rPr>
                <w:rFonts w:ascii="Arial" w:eastAsiaTheme="minorEastAsia" w:hAnsi="Arial" w:cs="Arial"/>
                <w:sz w:val="22"/>
                <w:szCs w:val="22"/>
                <w:lang w:val="en-US"/>
              </w:rPr>
            </w:pPr>
          </w:p>
          <w:p w14:paraId="748C9313" w14:textId="77777777" w:rsidR="00CD236D" w:rsidRDefault="00CD236D" w:rsidP="00C43D39">
            <w:pPr>
              <w:spacing w:after="0"/>
              <w:rPr>
                <w:rFonts w:ascii="Arial" w:eastAsiaTheme="minorEastAsia" w:hAnsi="Arial" w:cs="Arial"/>
                <w:sz w:val="22"/>
                <w:szCs w:val="22"/>
                <w:lang w:val="en-US"/>
              </w:rPr>
            </w:pPr>
          </w:p>
          <w:p w14:paraId="40C70ACD" w14:textId="77777777" w:rsidR="00CD236D" w:rsidRDefault="00CD236D"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Simon Harris, seconded by Peter Myerscough-Jackopson</w:t>
            </w:r>
          </w:p>
          <w:p w14:paraId="66DFC923" w14:textId="77777777" w:rsidR="006A0B10" w:rsidRDefault="006A0B10" w:rsidP="00C43D39">
            <w:pPr>
              <w:spacing w:after="0"/>
              <w:rPr>
                <w:rFonts w:ascii="Arial" w:eastAsiaTheme="minorEastAsia" w:hAnsi="Arial" w:cs="Arial"/>
                <w:sz w:val="22"/>
                <w:szCs w:val="22"/>
                <w:lang w:val="en-US"/>
              </w:rPr>
            </w:pPr>
          </w:p>
          <w:p w14:paraId="6B2877E3" w14:textId="1D4122C6" w:rsidR="00CD236D"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Peter Myerscough-Jackopson, seconded by Sarah Phelps</w:t>
            </w:r>
          </w:p>
          <w:p w14:paraId="66E6FE12"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Glennis Gould, seconded by Simon Harris</w:t>
            </w:r>
          </w:p>
          <w:p w14:paraId="3A446FA4"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Angela Jones, seconded by Ewan Brown</w:t>
            </w:r>
          </w:p>
          <w:p w14:paraId="060D7FCE"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proposed by Sarah Phelps, seconded by Linda </w:t>
            </w:r>
            <w:proofErr w:type="spellStart"/>
            <w:r>
              <w:rPr>
                <w:rFonts w:ascii="Arial" w:eastAsiaTheme="minorEastAsia" w:hAnsi="Arial" w:cs="Arial"/>
                <w:sz w:val="22"/>
                <w:szCs w:val="22"/>
                <w:lang w:val="en-US"/>
              </w:rPr>
              <w:t>Purkess</w:t>
            </w:r>
            <w:proofErr w:type="spellEnd"/>
          </w:p>
          <w:p w14:paraId="553C6A22"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Simon Harris, seconded by Angela Jones</w:t>
            </w:r>
          </w:p>
          <w:p w14:paraId="617A0DF9" w14:textId="77777777" w:rsidR="00CE5A51"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Elected at APCM</w:t>
            </w:r>
          </w:p>
          <w:p w14:paraId="3E43FF7D" w14:textId="77777777" w:rsidR="00A24152" w:rsidRDefault="00A24152" w:rsidP="00C43D39">
            <w:pPr>
              <w:spacing w:after="0"/>
              <w:rPr>
                <w:rFonts w:ascii="Arial" w:eastAsiaTheme="minorEastAsia" w:hAnsi="Arial" w:cs="Arial"/>
                <w:sz w:val="22"/>
                <w:szCs w:val="22"/>
                <w:lang w:val="en-US"/>
              </w:rPr>
            </w:pPr>
          </w:p>
          <w:p w14:paraId="08385F63" w14:textId="162FAE72" w:rsidR="00CE5A51" w:rsidRPr="00CD236D" w:rsidRDefault="00CE5A51"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Elected at APCM</w:t>
            </w:r>
          </w:p>
        </w:tc>
        <w:tc>
          <w:tcPr>
            <w:tcW w:w="1553" w:type="dxa"/>
          </w:tcPr>
          <w:p w14:paraId="75AFFE5A" w14:textId="77777777" w:rsidR="00CD236D" w:rsidRDefault="00CD236D" w:rsidP="00455018">
            <w:pPr>
              <w:spacing w:after="0"/>
              <w:rPr>
                <w:rFonts w:ascii="Arial" w:eastAsiaTheme="minorEastAsia" w:hAnsi="Arial" w:cs="Arial"/>
                <w:sz w:val="22"/>
                <w:szCs w:val="22"/>
                <w:lang w:val="en-US"/>
              </w:rPr>
            </w:pPr>
          </w:p>
        </w:tc>
      </w:tr>
      <w:tr w:rsidR="00B51F59" w14:paraId="7C33848F" w14:textId="77777777" w:rsidTr="00B51F59">
        <w:tc>
          <w:tcPr>
            <w:tcW w:w="846" w:type="dxa"/>
          </w:tcPr>
          <w:p w14:paraId="43FB9D08" w14:textId="7D8A747E"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3.</w:t>
            </w:r>
          </w:p>
        </w:tc>
        <w:tc>
          <w:tcPr>
            <w:tcW w:w="8647" w:type="dxa"/>
            <w:gridSpan w:val="2"/>
          </w:tcPr>
          <w:p w14:paraId="5E0CD3A1" w14:textId="380A61DC" w:rsidR="00B51F59" w:rsidRDefault="006D3D9A"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Future Dates</w:t>
            </w:r>
          </w:p>
          <w:p w14:paraId="4DD7E032" w14:textId="2B5AB7B9" w:rsidR="006D3D9A" w:rsidRPr="006E0766" w:rsidRDefault="006D3D9A" w:rsidP="0045501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Tuesday 17 June 2025</w:t>
            </w:r>
            <w:r w:rsidRPr="006E0766">
              <w:rPr>
                <w:rFonts w:ascii="Arial" w:eastAsiaTheme="minorEastAsia" w:hAnsi="Arial" w:cs="Arial"/>
                <w:color w:val="7030A0"/>
                <w:sz w:val="22"/>
                <w:szCs w:val="22"/>
                <w:lang w:val="en-US"/>
              </w:rPr>
              <w:t xml:space="preserve"> 7pm </w:t>
            </w:r>
            <w:r w:rsidR="00B96D65" w:rsidRPr="006E0766">
              <w:rPr>
                <w:rFonts w:ascii="Arial" w:eastAsiaTheme="minorEastAsia" w:hAnsi="Arial" w:cs="Arial"/>
                <w:color w:val="7030A0"/>
                <w:sz w:val="22"/>
                <w:szCs w:val="22"/>
                <w:lang w:val="en-US"/>
              </w:rPr>
              <w:t>St John’s Church</w:t>
            </w:r>
          </w:p>
          <w:p w14:paraId="4A71CBF0" w14:textId="5246F83E" w:rsidR="00B96D65" w:rsidRDefault="00B96D65"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PCC Meeting: </w:t>
            </w:r>
            <w:r w:rsidRPr="00833010">
              <w:rPr>
                <w:rFonts w:ascii="Arial" w:eastAsiaTheme="minorEastAsia" w:hAnsi="Arial" w:cs="Arial"/>
                <w:b/>
                <w:bCs/>
                <w:sz w:val="22"/>
                <w:szCs w:val="22"/>
                <w:lang w:val="en-US"/>
              </w:rPr>
              <w:t>Monday 7 July 2025</w:t>
            </w:r>
            <w:r>
              <w:rPr>
                <w:rFonts w:ascii="Arial" w:eastAsiaTheme="minorEastAsia" w:hAnsi="Arial" w:cs="Arial"/>
                <w:sz w:val="22"/>
                <w:szCs w:val="22"/>
                <w:lang w:val="en-US"/>
              </w:rPr>
              <w:t xml:space="preserve"> 7pm St John’s Church</w:t>
            </w:r>
          </w:p>
          <w:p w14:paraId="6AF05EA9" w14:textId="07AE39AB" w:rsidR="00B96D65" w:rsidRPr="006E0766" w:rsidRDefault="00B96D65" w:rsidP="0045501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Monday 1 September 2025</w:t>
            </w:r>
            <w:r w:rsidRPr="006E0766">
              <w:rPr>
                <w:rFonts w:ascii="Arial" w:eastAsiaTheme="minorEastAsia" w:hAnsi="Arial" w:cs="Arial"/>
                <w:color w:val="7030A0"/>
                <w:sz w:val="22"/>
                <w:szCs w:val="22"/>
                <w:lang w:val="en-US"/>
              </w:rPr>
              <w:t xml:space="preserve"> 7pm St John’s Church</w:t>
            </w:r>
          </w:p>
          <w:p w14:paraId="5E398662" w14:textId="41E7121D" w:rsidR="00B96D65" w:rsidRDefault="00B96D65"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PCC Meeting: </w:t>
            </w:r>
            <w:r w:rsidRPr="00833010">
              <w:rPr>
                <w:rFonts w:ascii="Arial" w:eastAsiaTheme="minorEastAsia" w:hAnsi="Arial" w:cs="Arial"/>
                <w:b/>
                <w:bCs/>
                <w:sz w:val="22"/>
                <w:szCs w:val="22"/>
                <w:lang w:val="en-US"/>
              </w:rPr>
              <w:t>Tuesday 9 September 2025</w:t>
            </w:r>
            <w:r>
              <w:rPr>
                <w:rFonts w:ascii="Arial" w:eastAsiaTheme="minorEastAsia" w:hAnsi="Arial" w:cs="Arial"/>
                <w:sz w:val="22"/>
                <w:szCs w:val="22"/>
                <w:lang w:val="en-US"/>
              </w:rPr>
              <w:t xml:space="preserve"> 7pm St John’s Church</w:t>
            </w:r>
          </w:p>
          <w:p w14:paraId="631A0967" w14:textId="58AEB6D4" w:rsidR="00B96D65" w:rsidRPr="006E0766" w:rsidRDefault="00B96D65" w:rsidP="0045501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Monday 3 November 2025</w:t>
            </w:r>
            <w:r w:rsidRPr="006E0766">
              <w:rPr>
                <w:rFonts w:ascii="Arial" w:eastAsiaTheme="minorEastAsia" w:hAnsi="Arial" w:cs="Arial"/>
                <w:color w:val="7030A0"/>
                <w:sz w:val="22"/>
                <w:szCs w:val="22"/>
                <w:lang w:val="en-US"/>
              </w:rPr>
              <w:t xml:space="preserve"> 7pm St John’s Church</w:t>
            </w:r>
          </w:p>
          <w:p w14:paraId="340F2793" w14:textId="41A8CA1E" w:rsidR="00B51F59" w:rsidRDefault="00B96D65"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PCC Meeting: </w:t>
            </w:r>
            <w:r w:rsidRPr="00833010">
              <w:rPr>
                <w:rFonts w:ascii="Arial" w:eastAsiaTheme="minorEastAsia" w:hAnsi="Arial" w:cs="Arial"/>
                <w:b/>
                <w:bCs/>
                <w:sz w:val="22"/>
                <w:szCs w:val="22"/>
                <w:lang w:val="en-US"/>
              </w:rPr>
              <w:t>Tuesday 18 November 2025</w:t>
            </w:r>
            <w:r>
              <w:rPr>
                <w:rFonts w:ascii="Arial" w:eastAsiaTheme="minorEastAsia" w:hAnsi="Arial" w:cs="Arial"/>
                <w:sz w:val="22"/>
                <w:szCs w:val="22"/>
                <w:lang w:val="en-US"/>
              </w:rPr>
              <w:t xml:space="preserve"> 7pm St John’s Church</w:t>
            </w:r>
          </w:p>
          <w:p w14:paraId="05387D5B" w14:textId="035EB858" w:rsidR="00B96D65" w:rsidRPr="006E0766" w:rsidRDefault="00B96D65" w:rsidP="0045501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Monday 5 January 2026</w:t>
            </w:r>
            <w:r w:rsidRPr="006E0766">
              <w:rPr>
                <w:rFonts w:ascii="Arial" w:eastAsiaTheme="minorEastAsia" w:hAnsi="Arial" w:cs="Arial"/>
                <w:color w:val="7030A0"/>
                <w:sz w:val="22"/>
                <w:szCs w:val="22"/>
                <w:lang w:val="en-US"/>
              </w:rPr>
              <w:t xml:space="preserve"> 7pm St John’s Church</w:t>
            </w:r>
          </w:p>
          <w:p w14:paraId="075C9778" w14:textId="63D2BA78" w:rsidR="00B96D65" w:rsidRDefault="00B96D65"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PCC Meeting: </w:t>
            </w:r>
            <w:r w:rsidRPr="00833010">
              <w:rPr>
                <w:rFonts w:ascii="Arial" w:eastAsiaTheme="minorEastAsia" w:hAnsi="Arial" w:cs="Arial"/>
                <w:b/>
                <w:bCs/>
                <w:sz w:val="22"/>
                <w:szCs w:val="22"/>
                <w:lang w:val="en-US"/>
              </w:rPr>
              <w:t>Tuesday 20 January 2026</w:t>
            </w:r>
            <w:r>
              <w:rPr>
                <w:rFonts w:ascii="Arial" w:eastAsiaTheme="minorEastAsia" w:hAnsi="Arial" w:cs="Arial"/>
                <w:sz w:val="22"/>
                <w:szCs w:val="22"/>
                <w:lang w:val="en-US"/>
              </w:rPr>
              <w:t xml:space="preserve"> 7pm St John’s Church</w:t>
            </w:r>
          </w:p>
          <w:p w14:paraId="7ADEE2A6" w14:textId="264877C5" w:rsidR="00B96D65" w:rsidRPr="006E0766" w:rsidRDefault="00B96D65" w:rsidP="0045501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Standing Committee</w:t>
            </w:r>
            <w:r w:rsidRPr="00833010">
              <w:rPr>
                <w:rFonts w:ascii="Arial" w:eastAsiaTheme="minorEastAsia" w:hAnsi="Arial" w:cs="Arial"/>
                <w:b/>
                <w:bCs/>
                <w:color w:val="7030A0"/>
                <w:sz w:val="22"/>
                <w:szCs w:val="22"/>
                <w:lang w:val="en-US"/>
              </w:rPr>
              <w:t>: Monday 2 March 2026</w:t>
            </w:r>
            <w:r w:rsidRPr="006E0766">
              <w:rPr>
                <w:rFonts w:ascii="Arial" w:eastAsiaTheme="minorEastAsia" w:hAnsi="Arial" w:cs="Arial"/>
                <w:color w:val="7030A0"/>
                <w:sz w:val="22"/>
                <w:szCs w:val="22"/>
                <w:lang w:val="en-US"/>
              </w:rPr>
              <w:t xml:space="preserve"> 7pm St John’s Church</w:t>
            </w:r>
          </w:p>
          <w:p w14:paraId="1905D20A" w14:textId="452782CE" w:rsidR="00B96D65" w:rsidRPr="006E0766" w:rsidRDefault="00B96D65"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PCC Meeting</w:t>
            </w:r>
            <w:r w:rsidRPr="00833010">
              <w:rPr>
                <w:rFonts w:ascii="Arial" w:eastAsiaTheme="minorEastAsia" w:hAnsi="Arial" w:cs="Arial"/>
                <w:sz w:val="22"/>
                <w:szCs w:val="22"/>
                <w:lang w:val="en-US"/>
              </w:rPr>
              <w:t xml:space="preserve">: </w:t>
            </w:r>
            <w:r w:rsidRPr="00833010">
              <w:rPr>
                <w:rFonts w:ascii="Arial" w:eastAsiaTheme="minorEastAsia" w:hAnsi="Arial" w:cs="Arial"/>
                <w:b/>
                <w:bCs/>
                <w:sz w:val="22"/>
                <w:szCs w:val="22"/>
                <w:lang w:val="en-US"/>
              </w:rPr>
              <w:t>Tuesday 17 March 2026</w:t>
            </w:r>
            <w:r>
              <w:rPr>
                <w:rFonts w:ascii="Arial" w:eastAsiaTheme="minorEastAsia" w:hAnsi="Arial" w:cs="Arial"/>
                <w:sz w:val="22"/>
                <w:szCs w:val="22"/>
                <w:lang w:val="en-US"/>
              </w:rPr>
              <w:t xml:space="preserve"> 7pm St John’s Church </w:t>
            </w:r>
            <w:r w:rsidRPr="006E0766">
              <w:rPr>
                <w:rFonts w:ascii="Arial" w:eastAsiaTheme="minorEastAsia" w:hAnsi="Arial" w:cs="Arial"/>
                <w:b/>
                <w:bCs/>
                <w:sz w:val="22"/>
                <w:szCs w:val="22"/>
                <w:lang w:val="en-US"/>
              </w:rPr>
              <w:t>(Approve Annual Report and Accounts)</w:t>
            </w:r>
          </w:p>
          <w:p w14:paraId="26C41CCA" w14:textId="17D1E232" w:rsidR="00B51F59" w:rsidRPr="006E0766" w:rsidRDefault="00B96D65" w:rsidP="00455018">
            <w:pPr>
              <w:spacing w:after="0"/>
              <w:rPr>
                <w:rFonts w:ascii="Arial" w:eastAsiaTheme="minorEastAsia" w:hAnsi="Arial" w:cs="Arial"/>
                <w:sz w:val="22"/>
                <w:szCs w:val="22"/>
                <w:lang w:val="en-US"/>
              </w:rPr>
            </w:pPr>
            <w:r w:rsidRPr="006E0766">
              <w:rPr>
                <w:rFonts w:ascii="Arial" w:eastAsiaTheme="minorEastAsia" w:hAnsi="Arial" w:cs="Arial"/>
                <w:b/>
                <w:bCs/>
                <w:color w:val="FF0000"/>
                <w:sz w:val="22"/>
                <w:szCs w:val="22"/>
                <w:lang w:val="en-US"/>
              </w:rPr>
              <w:t>APCM:</w:t>
            </w:r>
            <w:r>
              <w:rPr>
                <w:rFonts w:ascii="Arial" w:eastAsiaTheme="minorEastAsia" w:hAnsi="Arial" w:cs="Arial"/>
                <w:b/>
                <w:bCs/>
                <w:sz w:val="22"/>
                <w:szCs w:val="22"/>
                <w:lang w:val="en-US"/>
              </w:rPr>
              <w:t xml:space="preserve"> </w:t>
            </w:r>
            <w:r w:rsidRPr="00833010">
              <w:rPr>
                <w:rFonts w:ascii="Arial" w:eastAsiaTheme="minorEastAsia" w:hAnsi="Arial" w:cs="Arial"/>
                <w:b/>
                <w:bCs/>
                <w:color w:val="FF0000"/>
                <w:sz w:val="22"/>
                <w:szCs w:val="22"/>
                <w:lang w:val="en-US"/>
              </w:rPr>
              <w:t>Wednesday 29 April 2026</w:t>
            </w:r>
            <w:r w:rsidRPr="00833010">
              <w:rPr>
                <w:rFonts w:ascii="Arial" w:eastAsiaTheme="minorEastAsia" w:hAnsi="Arial" w:cs="Arial"/>
                <w:color w:val="FF0000"/>
                <w:sz w:val="22"/>
                <w:szCs w:val="22"/>
                <w:lang w:val="en-US"/>
              </w:rPr>
              <w:t xml:space="preserve"> 7pm St John’s Church</w:t>
            </w:r>
            <w:r w:rsidR="00B51F59">
              <w:rPr>
                <w:rFonts w:ascii="Arial" w:hAnsi="Arial" w:cs="Arial"/>
              </w:rPr>
              <w:br/>
            </w:r>
          </w:p>
        </w:tc>
        <w:tc>
          <w:tcPr>
            <w:tcW w:w="1553" w:type="dxa"/>
          </w:tcPr>
          <w:p w14:paraId="4C9145E7" w14:textId="77777777" w:rsidR="00B51F59" w:rsidRDefault="00B51F59" w:rsidP="00455018">
            <w:pPr>
              <w:spacing w:after="0"/>
              <w:rPr>
                <w:rFonts w:ascii="Arial" w:eastAsiaTheme="minorEastAsia" w:hAnsi="Arial" w:cs="Arial"/>
                <w:sz w:val="22"/>
                <w:szCs w:val="22"/>
                <w:lang w:val="en-US"/>
              </w:rPr>
            </w:pPr>
          </w:p>
        </w:tc>
      </w:tr>
      <w:tr w:rsidR="00B51F59" w14:paraId="59BCA601" w14:textId="77777777" w:rsidTr="00B51F59">
        <w:tc>
          <w:tcPr>
            <w:tcW w:w="846" w:type="dxa"/>
          </w:tcPr>
          <w:p w14:paraId="4B8DD0B2" w14:textId="28906AFA"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14.</w:t>
            </w:r>
          </w:p>
        </w:tc>
        <w:tc>
          <w:tcPr>
            <w:tcW w:w="8647" w:type="dxa"/>
            <w:gridSpan w:val="2"/>
          </w:tcPr>
          <w:p w14:paraId="70F540BB" w14:textId="678CD9E1" w:rsidR="00B51F59" w:rsidRDefault="00B51F59"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Any Other </w:t>
            </w:r>
            <w:r w:rsidR="006E0766">
              <w:rPr>
                <w:rFonts w:ascii="Arial" w:eastAsiaTheme="minorEastAsia" w:hAnsi="Arial" w:cs="Arial"/>
                <w:b/>
                <w:bCs/>
                <w:sz w:val="22"/>
                <w:szCs w:val="22"/>
                <w:lang w:val="en-US"/>
              </w:rPr>
              <w:t xml:space="preserve">Urgent </w:t>
            </w:r>
            <w:r>
              <w:rPr>
                <w:rFonts w:ascii="Arial" w:eastAsiaTheme="minorEastAsia" w:hAnsi="Arial" w:cs="Arial"/>
                <w:b/>
                <w:bCs/>
                <w:sz w:val="22"/>
                <w:szCs w:val="22"/>
                <w:lang w:val="en-US"/>
              </w:rPr>
              <w:t>Business</w:t>
            </w:r>
          </w:p>
          <w:p w14:paraId="19D9F9D7" w14:textId="77777777" w:rsidR="006E0766" w:rsidRDefault="006E0766" w:rsidP="00455018">
            <w:pPr>
              <w:spacing w:after="0"/>
              <w:rPr>
                <w:rFonts w:ascii="Arial" w:eastAsiaTheme="minorEastAsia" w:hAnsi="Arial" w:cs="Arial"/>
                <w:b/>
                <w:bCs/>
                <w:sz w:val="22"/>
                <w:szCs w:val="22"/>
                <w:lang w:val="en-US"/>
              </w:rPr>
            </w:pPr>
          </w:p>
          <w:p w14:paraId="7AFA49CB" w14:textId="77777777" w:rsidR="00C64A9E" w:rsidRPr="00C64A9E" w:rsidRDefault="00F76027" w:rsidP="00C64A9E">
            <w:pPr>
              <w:pStyle w:val="ListParagraph"/>
              <w:numPr>
                <w:ilvl w:val="0"/>
                <w:numId w:val="48"/>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Men’s Shed Agreement</w:t>
            </w:r>
            <w:r>
              <w:rPr>
                <w:rFonts w:ascii="Arial" w:eastAsiaTheme="minorEastAsia" w:hAnsi="Arial" w:cs="Arial"/>
                <w:b/>
                <w:bCs/>
                <w:sz w:val="22"/>
                <w:szCs w:val="22"/>
                <w:lang w:val="en-US"/>
              </w:rPr>
              <w:br/>
            </w:r>
            <w:r>
              <w:rPr>
                <w:rFonts w:ascii="Arial" w:eastAsiaTheme="minorEastAsia" w:hAnsi="Arial" w:cs="Arial"/>
                <w:sz w:val="22"/>
                <w:szCs w:val="22"/>
                <w:lang w:val="en-US"/>
              </w:rPr>
              <w:t>It was agreed that Linda should obtain quotes from solicitors for the legal oversight of the Agreement.</w:t>
            </w:r>
          </w:p>
          <w:p w14:paraId="3C64D135" w14:textId="2A9732E0" w:rsidR="002531B2" w:rsidRPr="002531B2" w:rsidRDefault="00C64A9E" w:rsidP="00C64A9E">
            <w:pPr>
              <w:pStyle w:val="ListParagraph"/>
              <w:numPr>
                <w:ilvl w:val="0"/>
                <w:numId w:val="48"/>
              </w:numPr>
              <w:spacing w:after="0"/>
              <w:rPr>
                <w:rFonts w:ascii="Arial" w:eastAsiaTheme="minorEastAsia" w:hAnsi="Arial" w:cs="Arial"/>
                <w:b/>
                <w:bCs/>
                <w:sz w:val="22"/>
                <w:szCs w:val="22"/>
                <w:lang w:val="en-US"/>
              </w:rPr>
            </w:pPr>
            <w:r w:rsidRPr="00C64A9E">
              <w:rPr>
                <w:rFonts w:ascii="Arial" w:eastAsiaTheme="minorEastAsia" w:hAnsi="Arial" w:cs="Arial"/>
                <w:b/>
                <w:bCs/>
                <w:sz w:val="22"/>
                <w:szCs w:val="22"/>
                <w:lang w:val="en-US"/>
              </w:rPr>
              <w:t>Chairs to replace the Pews at St John’s</w:t>
            </w:r>
            <w:r>
              <w:rPr>
                <w:rFonts w:ascii="Arial" w:eastAsiaTheme="minorEastAsia" w:hAnsi="Arial" w:cs="Arial"/>
                <w:b/>
                <w:bCs/>
                <w:sz w:val="22"/>
                <w:szCs w:val="22"/>
                <w:lang w:val="en-US"/>
              </w:rPr>
              <w:br/>
            </w:r>
            <w:r w:rsidR="002531B2">
              <w:rPr>
                <w:rFonts w:ascii="Arial" w:eastAsiaTheme="minorEastAsia" w:hAnsi="Arial" w:cs="Arial"/>
                <w:sz w:val="22"/>
                <w:szCs w:val="22"/>
                <w:lang w:val="en-US"/>
              </w:rPr>
              <w:t>T</w:t>
            </w:r>
            <w:r>
              <w:rPr>
                <w:rFonts w:ascii="Arial" w:eastAsiaTheme="minorEastAsia" w:hAnsi="Arial" w:cs="Arial"/>
                <w:sz w:val="22"/>
                <w:szCs w:val="22"/>
                <w:lang w:val="en-US"/>
              </w:rPr>
              <w:t>here had been a selection of 5 wooden laminate chairs, with metal frames</w:t>
            </w:r>
            <w:r w:rsidR="002531B2">
              <w:rPr>
                <w:rFonts w:ascii="Arial" w:eastAsiaTheme="minorEastAsia" w:hAnsi="Arial" w:cs="Arial"/>
                <w:sz w:val="22"/>
                <w:szCs w:val="22"/>
                <w:lang w:val="en-US"/>
              </w:rPr>
              <w:t>, for all those attending the APCM to try, and indicate their preference.  These ranged from £90-£250 per chair.  The majority vote was for the Durham chair</w:t>
            </w:r>
            <w:r w:rsidR="006A0B10">
              <w:rPr>
                <w:rFonts w:ascii="Arial" w:eastAsiaTheme="minorEastAsia" w:hAnsi="Arial" w:cs="Arial"/>
                <w:sz w:val="22"/>
                <w:szCs w:val="22"/>
                <w:lang w:val="en-US"/>
              </w:rPr>
              <w:t>, at a cost of £155 per chair</w:t>
            </w:r>
            <w:r w:rsidR="002531B2">
              <w:rPr>
                <w:rFonts w:ascii="Arial" w:eastAsiaTheme="minorEastAsia" w:hAnsi="Arial" w:cs="Arial"/>
                <w:sz w:val="22"/>
                <w:szCs w:val="22"/>
                <w:lang w:val="en-US"/>
              </w:rPr>
              <w:t>.  The Chancellor had stipulated all wooden chairs but these are more expensive, more difficult to stack and store and because of their width would reduce the number of seats available in church</w:t>
            </w:r>
            <w:r w:rsidR="006A0B10">
              <w:rPr>
                <w:rFonts w:ascii="Arial" w:eastAsiaTheme="minorEastAsia" w:hAnsi="Arial" w:cs="Arial"/>
                <w:sz w:val="22"/>
                <w:szCs w:val="22"/>
                <w:lang w:val="en-US"/>
              </w:rPr>
              <w:t xml:space="preserve"> by 28</w:t>
            </w:r>
            <w:r w:rsidR="002531B2">
              <w:rPr>
                <w:rFonts w:ascii="Arial" w:eastAsiaTheme="minorEastAsia" w:hAnsi="Arial" w:cs="Arial"/>
                <w:sz w:val="22"/>
                <w:szCs w:val="22"/>
                <w:lang w:val="en-US"/>
              </w:rPr>
              <w:t>.</w:t>
            </w:r>
            <w:r w:rsidRPr="00C64A9E">
              <w:rPr>
                <w:rFonts w:ascii="Arial" w:eastAsiaTheme="minorEastAsia" w:hAnsi="Arial" w:cs="Arial"/>
                <w:sz w:val="22"/>
                <w:szCs w:val="22"/>
                <w:lang w:val="en-US"/>
              </w:rPr>
              <w:br/>
              <w:t xml:space="preserve">It was agreed that Graeme </w:t>
            </w:r>
            <w:r w:rsidR="002531B2">
              <w:rPr>
                <w:rFonts w:ascii="Arial" w:eastAsiaTheme="minorEastAsia" w:hAnsi="Arial" w:cs="Arial"/>
                <w:sz w:val="22"/>
                <w:szCs w:val="22"/>
                <w:lang w:val="en-US"/>
              </w:rPr>
              <w:t>would</w:t>
            </w:r>
            <w:r w:rsidRPr="00C64A9E">
              <w:rPr>
                <w:rFonts w:ascii="Arial" w:eastAsiaTheme="minorEastAsia" w:hAnsi="Arial" w:cs="Arial"/>
                <w:sz w:val="22"/>
                <w:szCs w:val="22"/>
                <w:lang w:val="en-US"/>
              </w:rPr>
              <w:t xml:space="preserve"> seek approval from the Chancellor to purchase the ‘Durham’ chair</w:t>
            </w:r>
            <w:r w:rsidR="006A0B10">
              <w:rPr>
                <w:rFonts w:ascii="Arial" w:eastAsiaTheme="minorEastAsia" w:hAnsi="Arial" w:cs="Arial"/>
                <w:sz w:val="22"/>
                <w:szCs w:val="22"/>
                <w:lang w:val="en-US"/>
              </w:rPr>
              <w:t>.</w:t>
            </w:r>
          </w:p>
          <w:p w14:paraId="03E7D934" w14:textId="77777777" w:rsidR="00B51F59" w:rsidRDefault="002531B2" w:rsidP="002531B2">
            <w:pPr>
              <w:pStyle w:val="ListParagraph"/>
              <w:spacing w:after="0"/>
              <w:ind w:left="1080"/>
              <w:rPr>
                <w:rFonts w:ascii="Arial" w:eastAsiaTheme="minorEastAsia" w:hAnsi="Arial" w:cs="Arial"/>
                <w:sz w:val="22"/>
                <w:szCs w:val="22"/>
                <w:lang w:val="en-US"/>
              </w:rPr>
            </w:pPr>
            <w:r w:rsidRPr="002531B2">
              <w:rPr>
                <w:rFonts w:ascii="Arial" w:eastAsiaTheme="minorEastAsia" w:hAnsi="Arial" w:cs="Arial"/>
                <w:sz w:val="22"/>
                <w:szCs w:val="22"/>
                <w:lang w:val="en-US"/>
              </w:rPr>
              <w:t>Proposed by Sarah Phelps</w:t>
            </w:r>
            <w:r>
              <w:rPr>
                <w:rFonts w:ascii="Arial" w:eastAsiaTheme="minorEastAsia" w:hAnsi="Arial" w:cs="Arial"/>
                <w:sz w:val="22"/>
                <w:szCs w:val="22"/>
                <w:lang w:val="en-US"/>
              </w:rPr>
              <w:t>, seconded by John Pennells.</w:t>
            </w:r>
            <w:r>
              <w:rPr>
                <w:rFonts w:ascii="Arial" w:eastAsiaTheme="minorEastAsia" w:hAnsi="Arial" w:cs="Arial"/>
                <w:sz w:val="22"/>
                <w:szCs w:val="22"/>
                <w:lang w:val="en-US"/>
              </w:rPr>
              <w:br/>
            </w:r>
            <w:r>
              <w:rPr>
                <w:rFonts w:ascii="Arial" w:eastAsiaTheme="minorEastAsia" w:hAnsi="Arial" w:cs="Arial"/>
                <w:sz w:val="22"/>
                <w:szCs w:val="22"/>
                <w:lang w:val="en-US"/>
              </w:rPr>
              <w:br/>
              <w:t>It was also agreed that we would replace the pews with chairs before tackling the floor.</w:t>
            </w:r>
            <w:r>
              <w:rPr>
                <w:rFonts w:ascii="Arial" w:eastAsiaTheme="minorEastAsia" w:hAnsi="Arial" w:cs="Arial"/>
                <w:sz w:val="22"/>
                <w:szCs w:val="22"/>
                <w:lang w:val="en-US"/>
              </w:rPr>
              <w:br/>
              <w:t>Proposed by Lynn Black, seconded by Peter Myerscough-Jackopson.</w:t>
            </w:r>
          </w:p>
          <w:p w14:paraId="1A8C1E26" w14:textId="27221C81" w:rsidR="002531B2" w:rsidRPr="002531B2" w:rsidRDefault="002531B2" w:rsidP="002531B2">
            <w:pPr>
              <w:pStyle w:val="ListParagraph"/>
              <w:spacing w:after="0"/>
              <w:ind w:left="1080"/>
              <w:rPr>
                <w:rFonts w:ascii="Arial" w:eastAsiaTheme="minorEastAsia" w:hAnsi="Arial" w:cs="Arial"/>
                <w:sz w:val="22"/>
                <w:szCs w:val="22"/>
                <w:lang w:val="en-US"/>
              </w:rPr>
            </w:pPr>
          </w:p>
        </w:tc>
        <w:tc>
          <w:tcPr>
            <w:tcW w:w="1553" w:type="dxa"/>
          </w:tcPr>
          <w:p w14:paraId="40D1735E" w14:textId="77777777" w:rsidR="00B51F59" w:rsidRDefault="00B51F59" w:rsidP="00455018">
            <w:pPr>
              <w:spacing w:after="0"/>
              <w:rPr>
                <w:rFonts w:ascii="Arial" w:eastAsiaTheme="minorEastAsia" w:hAnsi="Arial" w:cs="Arial"/>
                <w:sz w:val="22"/>
                <w:szCs w:val="22"/>
                <w:lang w:val="en-US"/>
              </w:rPr>
            </w:pPr>
          </w:p>
          <w:p w14:paraId="45432B6E" w14:textId="77777777" w:rsidR="00F76027" w:rsidRDefault="00F76027" w:rsidP="00455018">
            <w:pPr>
              <w:spacing w:after="0"/>
              <w:rPr>
                <w:rFonts w:ascii="Arial" w:eastAsiaTheme="minorEastAsia" w:hAnsi="Arial" w:cs="Arial"/>
                <w:sz w:val="22"/>
                <w:szCs w:val="22"/>
                <w:lang w:val="en-US"/>
              </w:rPr>
            </w:pPr>
          </w:p>
          <w:p w14:paraId="5BD93A8F" w14:textId="77777777" w:rsidR="00F76027" w:rsidRDefault="00F76027" w:rsidP="00455018">
            <w:pPr>
              <w:spacing w:after="0"/>
              <w:rPr>
                <w:rFonts w:ascii="Arial" w:eastAsiaTheme="minorEastAsia" w:hAnsi="Arial" w:cs="Arial"/>
                <w:sz w:val="22"/>
                <w:szCs w:val="22"/>
                <w:lang w:val="en-US"/>
              </w:rPr>
            </w:pPr>
          </w:p>
          <w:p w14:paraId="0C6D5759" w14:textId="57E77170" w:rsidR="00F76027" w:rsidRDefault="00F7602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w:t>
            </w:r>
          </w:p>
        </w:tc>
      </w:tr>
      <w:tr w:rsidR="00B51F59" w14:paraId="1E308346" w14:textId="77777777" w:rsidTr="00B51F59">
        <w:tc>
          <w:tcPr>
            <w:tcW w:w="846" w:type="dxa"/>
          </w:tcPr>
          <w:p w14:paraId="7F7B4576" w14:textId="4EFF110E"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15.</w:t>
            </w:r>
          </w:p>
        </w:tc>
        <w:tc>
          <w:tcPr>
            <w:tcW w:w="8647" w:type="dxa"/>
            <w:gridSpan w:val="2"/>
          </w:tcPr>
          <w:p w14:paraId="437FF3F9" w14:textId="77777777" w:rsidR="00B51F59" w:rsidRDefault="00B51F5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Closing Prayer</w:t>
            </w:r>
          </w:p>
          <w:p w14:paraId="3724BD26" w14:textId="6BA9DC28" w:rsidR="00B51F59" w:rsidRPr="00B51F59" w:rsidRDefault="002531B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 Laird</w:t>
            </w:r>
            <w:r w:rsidR="00B51F59">
              <w:rPr>
                <w:rFonts w:ascii="Arial" w:eastAsiaTheme="minorEastAsia" w:hAnsi="Arial" w:cs="Arial"/>
                <w:sz w:val="22"/>
                <w:szCs w:val="22"/>
                <w:lang w:val="en-US"/>
              </w:rPr>
              <w:t xml:space="preserve"> closed the meeting in prayer</w:t>
            </w:r>
            <w:r>
              <w:rPr>
                <w:rFonts w:ascii="Arial" w:eastAsiaTheme="minorEastAsia" w:hAnsi="Arial" w:cs="Arial"/>
                <w:sz w:val="22"/>
                <w:szCs w:val="22"/>
                <w:lang w:val="en-US"/>
              </w:rPr>
              <w:t>.</w:t>
            </w:r>
          </w:p>
        </w:tc>
        <w:tc>
          <w:tcPr>
            <w:tcW w:w="1553" w:type="dxa"/>
          </w:tcPr>
          <w:p w14:paraId="17792942" w14:textId="77777777" w:rsidR="00B51F59" w:rsidRDefault="00B51F59" w:rsidP="00455018">
            <w:pPr>
              <w:spacing w:after="0"/>
              <w:rPr>
                <w:rFonts w:ascii="Arial" w:eastAsiaTheme="minorEastAsia" w:hAnsi="Arial" w:cs="Arial"/>
                <w:sz w:val="22"/>
                <w:szCs w:val="22"/>
                <w:lang w:val="en-US"/>
              </w:rPr>
            </w:pPr>
          </w:p>
        </w:tc>
      </w:tr>
    </w:tbl>
    <w:p w14:paraId="2DB06CDD" w14:textId="77777777" w:rsidR="00455018" w:rsidRPr="00455018" w:rsidRDefault="00455018" w:rsidP="00455018">
      <w:pPr>
        <w:spacing w:after="0"/>
        <w:rPr>
          <w:rFonts w:ascii="Arial" w:eastAsiaTheme="minorEastAsia" w:hAnsi="Arial" w:cs="Arial"/>
          <w:sz w:val="22"/>
          <w:szCs w:val="22"/>
          <w:lang w:val="en-US"/>
        </w:rPr>
        <w:sectPr w:rsidR="00455018" w:rsidRPr="00455018" w:rsidSect="006509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425" w:bottom="709" w:left="425" w:header="709" w:footer="174" w:gutter="0"/>
          <w:cols w:space="708"/>
          <w:docGrid w:linePitch="360"/>
        </w:sectPr>
      </w:pPr>
    </w:p>
    <w:p w14:paraId="72B416D1" w14:textId="2BC7E16D" w:rsidR="00B51F59" w:rsidRPr="002531B2" w:rsidRDefault="00B51F59" w:rsidP="00B51F59">
      <w:pPr>
        <w:rPr>
          <w:rFonts w:ascii="Arial" w:eastAsiaTheme="minorEastAsia" w:hAnsi="Arial" w:cs="Arial"/>
          <w:sz w:val="22"/>
          <w:szCs w:val="22"/>
          <w:lang w:val="en-US"/>
        </w:rPr>
        <w:sectPr w:rsidR="00B51F59" w:rsidRPr="002531B2" w:rsidSect="006509E0">
          <w:type w:val="continuous"/>
          <w:pgSz w:w="11906" w:h="16838"/>
          <w:pgMar w:top="426" w:right="425" w:bottom="709" w:left="425" w:header="709" w:footer="174" w:gutter="0"/>
          <w:cols w:space="708"/>
          <w:docGrid w:linePitch="360"/>
        </w:sectPr>
      </w:pPr>
      <w:r w:rsidRPr="002531B2">
        <w:rPr>
          <w:rFonts w:ascii="Arial" w:eastAsiaTheme="minorEastAsia" w:hAnsi="Arial" w:cs="Arial"/>
          <w:sz w:val="22"/>
          <w:szCs w:val="22"/>
          <w:lang w:val="en-US"/>
        </w:rPr>
        <w:t>The meeting ended at</w:t>
      </w:r>
      <w:r w:rsidR="002531B2" w:rsidRPr="002531B2">
        <w:rPr>
          <w:rFonts w:ascii="Arial" w:eastAsiaTheme="minorEastAsia" w:hAnsi="Arial" w:cs="Arial"/>
          <w:sz w:val="22"/>
          <w:szCs w:val="22"/>
          <w:lang w:val="en-US"/>
        </w:rPr>
        <w:t xml:space="preserve"> 9.20pm.</w:t>
      </w:r>
    </w:p>
    <w:p w14:paraId="5F60015B" w14:textId="2C3D7ED3" w:rsidR="00D84EEA" w:rsidRPr="00B51F59" w:rsidRDefault="00895B9E" w:rsidP="00B51F59">
      <w:pPr>
        <w:spacing w:before="120"/>
        <w:textAlignment w:val="baseline"/>
        <w:rPr>
          <w:rFonts w:ascii="Arial" w:hAnsi="Arial" w:cs="Arial"/>
          <w:b/>
          <w:bCs/>
        </w:rPr>
      </w:pPr>
      <w:r>
        <w:rPr>
          <w:rFonts w:ascii="Arial" w:hAnsi="Arial" w:cs="Arial"/>
          <w:b/>
          <w:bCs/>
        </w:rPr>
        <w:br/>
      </w:r>
    </w:p>
    <w:p w14:paraId="13B59913" w14:textId="241345BB" w:rsidR="00790A30" w:rsidRPr="00D84EEA" w:rsidRDefault="00790A30" w:rsidP="008E60E1">
      <w:pPr>
        <w:spacing w:before="120"/>
        <w:ind w:left="709"/>
        <w:textAlignment w:val="baseline"/>
        <w:rPr>
          <w:rFonts w:ascii="Arial" w:hAnsi="Arial" w:cs="Arial"/>
          <w:b/>
          <w:bCs/>
        </w:rPr>
      </w:pPr>
      <w:r w:rsidRPr="00A05789">
        <w:rPr>
          <w:rFonts w:ascii="Arial" w:hAnsi="Arial" w:cs="Arial"/>
        </w:rPr>
        <w:t xml:space="preserve"> </w:t>
      </w:r>
    </w:p>
    <w:p w14:paraId="5949E355" w14:textId="4BFA4C67" w:rsidR="008E60E1" w:rsidRPr="00A05789" w:rsidRDefault="008E60E1">
      <w:pPr>
        <w:spacing w:after="160" w:line="259" w:lineRule="auto"/>
        <w:rPr>
          <w:rFonts w:ascii="Arial" w:eastAsiaTheme="minorEastAsia" w:hAnsi="Arial" w:cs="Arial"/>
          <w:b/>
          <w:bCs/>
          <w:lang w:val="en-US"/>
        </w:rPr>
      </w:pPr>
    </w:p>
    <w:sectPr w:rsidR="008E60E1" w:rsidRPr="00A05789" w:rsidSect="006509E0">
      <w:footerReference w:type="default" r:id="rId17"/>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A732" w14:textId="77777777" w:rsidR="00494C3A" w:rsidRDefault="00494C3A" w:rsidP="003A2FDE">
      <w:pPr>
        <w:spacing w:after="0"/>
      </w:pPr>
      <w:r>
        <w:separator/>
      </w:r>
    </w:p>
  </w:endnote>
  <w:endnote w:type="continuationSeparator" w:id="0">
    <w:p w14:paraId="3E91C145" w14:textId="77777777" w:rsidR="00494C3A" w:rsidRDefault="00494C3A"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2B67" w14:textId="77777777" w:rsidR="004E7639" w:rsidRDefault="004E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512954"/>
      <w:docPartObj>
        <w:docPartGallery w:val="Page Numbers (Bottom of Page)"/>
        <w:docPartUnique/>
      </w:docPartObj>
    </w:sdtPr>
    <w:sdtEndPr>
      <w:rPr>
        <w:noProof/>
      </w:rPr>
    </w:sdtEndPr>
    <w:sdtContent>
      <w:p w14:paraId="3F7EF97B" w14:textId="4146CCA4" w:rsidR="004E7639" w:rsidRDefault="004E7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08145" w14:textId="77777777" w:rsidR="004E7639" w:rsidRDefault="004E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20B9" w14:textId="77777777" w:rsidR="004E7639" w:rsidRDefault="004E7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8684A" w14:textId="77777777" w:rsidR="00494C3A" w:rsidRDefault="00494C3A" w:rsidP="003A2FDE">
      <w:pPr>
        <w:spacing w:after="0"/>
      </w:pPr>
      <w:r>
        <w:separator/>
      </w:r>
    </w:p>
  </w:footnote>
  <w:footnote w:type="continuationSeparator" w:id="0">
    <w:p w14:paraId="4C39C539" w14:textId="77777777" w:rsidR="00494C3A" w:rsidRDefault="00494C3A" w:rsidP="003A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2963" w14:textId="77777777" w:rsidR="004E7639" w:rsidRDefault="004E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8F78" w14:textId="77777777" w:rsidR="004E7639" w:rsidRDefault="004E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8F36" w14:textId="77777777" w:rsidR="004E7639" w:rsidRDefault="004E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FA0"/>
    <w:multiLevelType w:val="hybridMultilevel"/>
    <w:tmpl w:val="22D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B177F"/>
    <w:multiLevelType w:val="hybridMultilevel"/>
    <w:tmpl w:val="417A5E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31C02F3"/>
    <w:multiLevelType w:val="hybridMultilevel"/>
    <w:tmpl w:val="B66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5445A"/>
    <w:multiLevelType w:val="hybridMultilevel"/>
    <w:tmpl w:val="D50CC3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EF56DB"/>
    <w:multiLevelType w:val="hybridMultilevel"/>
    <w:tmpl w:val="62E0C9A8"/>
    <w:lvl w:ilvl="0" w:tplc="CC42A64C">
      <w:start w:val="1"/>
      <w:numFmt w:val="decimal"/>
      <w:lvlText w:val="%1."/>
      <w:lvlJc w:val="left"/>
      <w:pPr>
        <w:ind w:left="720" w:hanging="360"/>
      </w:pPr>
      <w:rPr>
        <w:b/>
        <w:bCs/>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5" w15:restartNumberingAfterBreak="0">
    <w:nsid w:val="0A8543AD"/>
    <w:multiLevelType w:val="hybridMultilevel"/>
    <w:tmpl w:val="CEB0F47A"/>
    <w:lvl w:ilvl="0" w:tplc="4170F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E4766"/>
    <w:multiLevelType w:val="hybridMultilevel"/>
    <w:tmpl w:val="756C1B6C"/>
    <w:lvl w:ilvl="0" w:tplc="FFFFFFF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D14C7"/>
    <w:multiLevelType w:val="hybridMultilevel"/>
    <w:tmpl w:val="9EBAA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4FD5A05"/>
    <w:multiLevelType w:val="hybridMultilevel"/>
    <w:tmpl w:val="8026D244"/>
    <w:lvl w:ilvl="0" w:tplc="865C034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7A66D82"/>
    <w:multiLevelType w:val="hybridMultilevel"/>
    <w:tmpl w:val="A944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B77CB"/>
    <w:multiLevelType w:val="hybridMultilevel"/>
    <w:tmpl w:val="F474A926"/>
    <w:lvl w:ilvl="0" w:tplc="70F26AE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105F7"/>
    <w:multiLevelType w:val="hybridMultilevel"/>
    <w:tmpl w:val="BB3ED1F8"/>
    <w:lvl w:ilvl="0" w:tplc="A800B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66C61"/>
    <w:multiLevelType w:val="hybridMultilevel"/>
    <w:tmpl w:val="4D7C16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24F63B0"/>
    <w:multiLevelType w:val="hybridMultilevel"/>
    <w:tmpl w:val="9A507BAE"/>
    <w:lvl w:ilvl="0" w:tplc="DDCA52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B735C"/>
    <w:multiLevelType w:val="hybridMultilevel"/>
    <w:tmpl w:val="B4C207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2D152CF8"/>
    <w:multiLevelType w:val="hybridMultilevel"/>
    <w:tmpl w:val="D800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453E0"/>
    <w:multiLevelType w:val="hybridMultilevel"/>
    <w:tmpl w:val="4B625EC2"/>
    <w:lvl w:ilvl="0" w:tplc="FFFFFFFF">
      <w:start w:val="1"/>
      <w:numFmt w:val="decimal"/>
      <w:lvlText w:val="%1."/>
      <w:lvlJc w:val="left"/>
      <w:pPr>
        <w:ind w:left="720" w:hanging="360"/>
      </w:pPr>
      <w:rPr>
        <w:b w:val="0"/>
        <w:bCs w:val="0"/>
      </w:rPr>
    </w:lvl>
    <w:lvl w:ilvl="1" w:tplc="65C25C9C">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1D14F72"/>
    <w:multiLevelType w:val="hybridMultilevel"/>
    <w:tmpl w:val="3D1A5E7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B05648"/>
    <w:multiLevelType w:val="hybridMultilevel"/>
    <w:tmpl w:val="49F6B7FC"/>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20" w15:restartNumberingAfterBreak="0">
    <w:nsid w:val="3368566D"/>
    <w:multiLevelType w:val="hybridMultilevel"/>
    <w:tmpl w:val="D47C2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B23F1F"/>
    <w:multiLevelType w:val="hybridMultilevel"/>
    <w:tmpl w:val="214E01A6"/>
    <w:lvl w:ilvl="0" w:tplc="BDFAC9DE">
      <w:start w:val="4"/>
      <w:numFmt w:val="decimal"/>
      <w:lvlText w:val="%1."/>
      <w:lvlJc w:val="left"/>
      <w:pPr>
        <w:ind w:left="720" w:hanging="360"/>
      </w:pPr>
      <w:rPr>
        <w:rFonts w:hint="default"/>
        <w:b/>
        <w:bCs/>
      </w:rPr>
    </w:lvl>
    <w:lvl w:ilvl="1" w:tplc="65C25C9C">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BB5E42"/>
    <w:multiLevelType w:val="hybridMultilevel"/>
    <w:tmpl w:val="B2C4B744"/>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397C1860"/>
    <w:multiLevelType w:val="hybridMultilevel"/>
    <w:tmpl w:val="BBFAE338"/>
    <w:lvl w:ilvl="0" w:tplc="9C4A2D3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7E5356"/>
    <w:multiLevelType w:val="hybridMultilevel"/>
    <w:tmpl w:val="95F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65469"/>
    <w:multiLevelType w:val="hybridMultilevel"/>
    <w:tmpl w:val="39E46C2E"/>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4E0868"/>
    <w:multiLevelType w:val="hybridMultilevel"/>
    <w:tmpl w:val="7FB016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F4B07"/>
    <w:multiLevelType w:val="hybridMultilevel"/>
    <w:tmpl w:val="04B292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28C30F6"/>
    <w:multiLevelType w:val="hybridMultilevel"/>
    <w:tmpl w:val="F96C60C8"/>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F54041"/>
    <w:multiLevelType w:val="hybridMultilevel"/>
    <w:tmpl w:val="7B2A74AE"/>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30" w15:restartNumberingAfterBreak="0">
    <w:nsid w:val="4A5C606C"/>
    <w:multiLevelType w:val="multilevel"/>
    <w:tmpl w:val="AE6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FF181A"/>
    <w:multiLevelType w:val="hybridMultilevel"/>
    <w:tmpl w:val="9B1E41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0E82DEA"/>
    <w:multiLevelType w:val="hybridMultilevel"/>
    <w:tmpl w:val="4BA67DA2"/>
    <w:lvl w:ilvl="0" w:tplc="03123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BE15DD"/>
    <w:multiLevelType w:val="hybridMultilevel"/>
    <w:tmpl w:val="C3D456F8"/>
    <w:lvl w:ilvl="0" w:tplc="0809001B">
      <w:start w:val="1"/>
      <w:numFmt w:val="lowerRoman"/>
      <w:lvlText w:val="%1."/>
      <w:lvlJc w:val="right"/>
      <w:pPr>
        <w:ind w:left="2064" w:hanging="360"/>
      </w:p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34" w15:restartNumberingAfterBreak="0">
    <w:nsid w:val="559F7B08"/>
    <w:multiLevelType w:val="hybridMultilevel"/>
    <w:tmpl w:val="82186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C46318"/>
    <w:multiLevelType w:val="hybridMultilevel"/>
    <w:tmpl w:val="4C5AA9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56F7798D"/>
    <w:multiLevelType w:val="hybridMultilevel"/>
    <w:tmpl w:val="DC2AE3F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7" w15:restartNumberingAfterBreak="0">
    <w:nsid w:val="623D183E"/>
    <w:multiLevelType w:val="hybridMultilevel"/>
    <w:tmpl w:val="F5DA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E4C3A"/>
    <w:multiLevelType w:val="hybridMultilevel"/>
    <w:tmpl w:val="1446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A0765"/>
    <w:multiLevelType w:val="hybridMultilevel"/>
    <w:tmpl w:val="C2363DAE"/>
    <w:lvl w:ilvl="0" w:tplc="2F344CB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866922"/>
    <w:multiLevelType w:val="hybridMultilevel"/>
    <w:tmpl w:val="21BA63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EF637A"/>
    <w:multiLevelType w:val="hybridMultilevel"/>
    <w:tmpl w:val="8CBA442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2061354"/>
    <w:multiLevelType w:val="hybridMultilevel"/>
    <w:tmpl w:val="66CC3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1524DB"/>
    <w:multiLevelType w:val="hybridMultilevel"/>
    <w:tmpl w:val="CB48FCC0"/>
    <w:lvl w:ilvl="0" w:tplc="A7D2C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130679"/>
    <w:multiLevelType w:val="hybridMultilevel"/>
    <w:tmpl w:val="01D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1452D"/>
    <w:multiLevelType w:val="hybridMultilevel"/>
    <w:tmpl w:val="1298C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286551"/>
    <w:multiLevelType w:val="multilevel"/>
    <w:tmpl w:val="5FB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00EC5"/>
    <w:multiLevelType w:val="hybridMultilevel"/>
    <w:tmpl w:val="3286AAB6"/>
    <w:lvl w:ilvl="0" w:tplc="08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24"/>
  </w:num>
  <w:num w:numId="3">
    <w:abstractNumId w:val="10"/>
  </w:num>
  <w:num w:numId="4">
    <w:abstractNumId w:val="0"/>
  </w:num>
  <w:num w:numId="5">
    <w:abstractNumId w:val="2"/>
  </w:num>
  <w:num w:numId="6">
    <w:abstractNumId w:val="11"/>
  </w:num>
  <w:num w:numId="7">
    <w:abstractNumId w:val="20"/>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9"/>
  </w:num>
  <w:num w:numId="12">
    <w:abstractNumId w:val="19"/>
  </w:num>
  <w:num w:numId="13">
    <w:abstractNumId w:val="3"/>
  </w:num>
  <w:num w:numId="14">
    <w:abstractNumId w:val="41"/>
  </w:num>
  <w:num w:numId="15">
    <w:abstractNumId w:val="46"/>
  </w:num>
  <w:num w:numId="16">
    <w:abstractNumId w:val="30"/>
  </w:num>
  <w:num w:numId="17">
    <w:abstractNumId w:val="21"/>
  </w:num>
  <w:num w:numId="18">
    <w:abstractNumId w:val="40"/>
  </w:num>
  <w:num w:numId="19">
    <w:abstractNumId w:val="39"/>
  </w:num>
  <w:num w:numId="20">
    <w:abstractNumId w:val="1"/>
  </w:num>
  <w:num w:numId="21">
    <w:abstractNumId w:val="13"/>
  </w:num>
  <w:num w:numId="22">
    <w:abstractNumId w:val="18"/>
  </w:num>
  <w:num w:numId="23">
    <w:abstractNumId w:val="45"/>
  </w:num>
  <w:num w:numId="24">
    <w:abstractNumId w:val="44"/>
  </w:num>
  <w:num w:numId="25">
    <w:abstractNumId w:val="25"/>
  </w:num>
  <w:num w:numId="26">
    <w:abstractNumId w:val="33"/>
  </w:num>
  <w:num w:numId="27">
    <w:abstractNumId w:val="17"/>
  </w:num>
  <w:num w:numId="28">
    <w:abstractNumId w:val="28"/>
  </w:num>
  <w:num w:numId="29">
    <w:abstractNumId w:val="22"/>
  </w:num>
  <w:num w:numId="30">
    <w:abstractNumId w:val="6"/>
  </w:num>
  <w:num w:numId="31">
    <w:abstractNumId w:val="36"/>
  </w:num>
  <w:num w:numId="32">
    <w:abstractNumId w:val="38"/>
  </w:num>
  <w:num w:numId="33">
    <w:abstractNumId w:val="37"/>
  </w:num>
  <w:num w:numId="34">
    <w:abstractNumId w:val="35"/>
  </w:num>
  <w:num w:numId="35">
    <w:abstractNumId w:val="47"/>
  </w:num>
  <w:num w:numId="36">
    <w:abstractNumId w:val="8"/>
  </w:num>
  <w:num w:numId="37">
    <w:abstractNumId w:val="27"/>
  </w:num>
  <w:num w:numId="38">
    <w:abstractNumId w:val="31"/>
  </w:num>
  <w:num w:numId="39">
    <w:abstractNumId w:val="15"/>
  </w:num>
  <w:num w:numId="40">
    <w:abstractNumId w:val="42"/>
  </w:num>
  <w:num w:numId="41">
    <w:abstractNumId w:val="12"/>
  </w:num>
  <w:num w:numId="42">
    <w:abstractNumId w:val="9"/>
  </w:num>
  <w:num w:numId="43">
    <w:abstractNumId w:val="43"/>
  </w:num>
  <w:num w:numId="44">
    <w:abstractNumId w:val="32"/>
  </w:num>
  <w:num w:numId="45">
    <w:abstractNumId w:val="5"/>
  </w:num>
  <w:num w:numId="46">
    <w:abstractNumId w:val="7"/>
  </w:num>
  <w:num w:numId="47">
    <w:abstractNumId w:val="2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13203"/>
    <w:rsid w:val="0001434A"/>
    <w:rsid w:val="00046C1F"/>
    <w:rsid w:val="0005091C"/>
    <w:rsid w:val="000546BB"/>
    <w:rsid w:val="0005617B"/>
    <w:rsid w:val="000708E5"/>
    <w:rsid w:val="0007120D"/>
    <w:rsid w:val="00075906"/>
    <w:rsid w:val="00076713"/>
    <w:rsid w:val="00091D9E"/>
    <w:rsid w:val="000976C9"/>
    <w:rsid w:val="000A048B"/>
    <w:rsid w:val="000A7710"/>
    <w:rsid w:val="000B329A"/>
    <w:rsid w:val="000B7370"/>
    <w:rsid w:val="000C1B08"/>
    <w:rsid w:val="000F0C2F"/>
    <w:rsid w:val="000F4035"/>
    <w:rsid w:val="000F63C2"/>
    <w:rsid w:val="00101D51"/>
    <w:rsid w:val="00112A65"/>
    <w:rsid w:val="001160AA"/>
    <w:rsid w:val="001174A6"/>
    <w:rsid w:val="001177FD"/>
    <w:rsid w:val="00123F5D"/>
    <w:rsid w:val="00126DAC"/>
    <w:rsid w:val="00135AC8"/>
    <w:rsid w:val="0015203B"/>
    <w:rsid w:val="00166EBC"/>
    <w:rsid w:val="00171DB2"/>
    <w:rsid w:val="00184E58"/>
    <w:rsid w:val="00191DDB"/>
    <w:rsid w:val="00194428"/>
    <w:rsid w:val="001A352D"/>
    <w:rsid w:val="001A3EC6"/>
    <w:rsid w:val="001B1FD7"/>
    <w:rsid w:val="001B5820"/>
    <w:rsid w:val="001C6D48"/>
    <w:rsid w:val="001E693B"/>
    <w:rsid w:val="001F12FB"/>
    <w:rsid w:val="001F1823"/>
    <w:rsid w:val="001F6778"/>
    <w:rsid w:val="00202F20"/>
    <w:rsid w:val="00204420"/>
    <w:rsid w:val="002055B5"/>
    <w:rsid w:val="002116AF"/>
    <w:rsid w:val="0021222F"/>
    <w:rsid w:val="00213CB4"/>
    <w:rsid w:val="0022635F"/>
    <w:rsid w:val="002340FC"/>
    <w:rsid w:val="002400FB"/>
    <w:rsid w:val="002531B2"/>
    <w:rsid w:val="00262F4E"/>
    <w:rsid w:val="00270E7A"/>
    <w:rsid w:val="00285C85"/>
    <w:rsid w:val="00291DBE"/>
    <w:rsid w:val="0029295C"/>
    <w:rsid w:val="002941D7"/>
    <w:rsid w:val="00295B24"/>
    <w:rsid w:val="002A09C8"/>
    <w:rsid w:val="002A62C7"/>
    <w:rsid w:val="002C0516"/>
    <w:rsid w:val="002C2B0F"/>
    <w:rsid w:val="002C3F2C"/>
    <w:rsid w:val="002C410D"/>
    <w:rsid w:val="002C4EA5"/>
    <w:rsid w:val="002D730C"/>
    <w:rsid w:val="002D7914"/>
    <w:rsid w:val="002E2AD4"/>
    <w:rsid w:val="002E6F85"/>
    <w:rsid w:val="002E77A2"/>
    <w:rsid w:val="002F4E46"/>
    <w:rsid w:val="00305DDD"/>
    <w:rsid w:val="00315144"/>
    <w:rsid w:val="0031604A"/>
    <w:rsid w:val="00320876"/>
    <w:rsid w:val="00321AA4"/>
    <w:rsid w:val="00323EC4"/>
    <w:rsid w:val="00343198"/>
    <w:rsid w:val="003471F8"/>
    <w:rsid w:val="003509D2"/>
    <w:rsid w:val="00351F3D"/>
    <w:rsid w:val="00370279"/>
    <w:rsid w:val="00374DE0"/>
    <w:rsid w:val="00375E7F"/>
    <w:rsid w:val="003835B7"/>
    <w:rsid w:val="00384F6F"/>
    <w:rsid w:val="0038773F"/>
    <w:rsid w:val="003A2FDE"/>
    <w:rsid w:val="003B37DD"/>
    <w:rsid w:val="003B548A"/>
    <w:rsid w:val="003C1787"/>
    <w:rsid w:val="003D259F"/>
    <w:rsid w:val="003D6990"/>
    <w:rsid w:val="003E1389"/>
    <w:rsid w:val="003F092A"/>
    <w:rsid w:val="00400E9D"/>
    <w:rsid w:val="004044EA"/>
    <w:rsid w:val="00405688"/>
    <w:rsid w:val="00411794"/>
    <w:rsid w:val="00420CFD"/>
    <w:rsid w:val="0042280E"/>
    <w:rsid w:val="00427792"/>
    <w:rsid w:val="0044024B"/>
    <w:rsid w:val="00447D35"/>
    <w:rsid w:val="00455018"/>
    <w:rsid w:val="00457EC3"/>
    <w:rsid w:val="00473760"/>
    <w:rsid w:val="0048084A"/>
    <w:rsid w:val="004826C8"/>
    <w:rsid w:val="00494C3A"/>
    <w:rsid w:val="004A1854"/>
    <w:rsid w:val="004A4107"/>
    <w:rsid w:val="004A57F6"/>
    <w:rsid w:val="004B10DA"/>
    <w:rsid w:val="004B17AB"/>
    <w:rsid w:val="004B7E36"/>
    <w:rsid w:val="004D2973"/>
    <w:rsid w:val="004D5015"/>
    <w:rsid w:val="004D73A4"/>
    <w:rsid w:val="004E7639"/>
    <w:rsid w:val="004F7CE1"/>
    <w:rsid w:val="005158F2"/>
    <w:rsid w:val="00517A00"/>
    <w:rsid w:val="005236C5"/>
    <w:rsid w:val="00530B24"/>
    <w:rsid w:val="005311A9"/>
    <w:rsid w:val="0055208D"/>
    <w:rsid w:val="00556404"/>
    <w:rsid w:val="005625D4"/>
    <w:rsid w:val="00563DDE"/>
    <w:rsid w:val="005648A1"/>
    <w:rsid w:val="00573A27"/>
    <w:rsid w:val="00593E3C"/>
    <w:rsid w:val="00594B0B"/>
    <w:rsid w:val="0059678E"/>
    <w:rsid w:val="005A4BDC"/>
    <w:rsid w:val="005C2BC2"/>
    <w:rsid w:val="005D6015"/>
    <w:rsid w:val="005D6F12"/>
    <w:rsid w:val="005E050C"/>
    <w:rsid w:val="005E72A9"/>
    <w:rsid w:val="005F1D83"/>
    <w:rsid w:val="005F3386"/>
    <w:rsid w:val="00604BD8"/>
    <w:rsid w:val="00610396"/>
    <w:rsid w:val="00610BE5"/>
    <w:rsid w:val="00610E92"/>
    <w:rsid w:val="00616154"/>
    <w:rsid w:val="006205DC"/>
    <w:rsid w:val="006328BE"/>
    <w:rsid w:val="0063534A"/>
    <w:rsid w:val="006357EA"/>
    <w:rsid w:val="00647CDC"/>
    <w:rsid w:val="006509E0"/>
    <w:rsid w:val="00650EB2"/>
    <w:rsid w:val="00654E72"/>
    <w:rsid w:val="0068053A"/>
    <w:rsid w:val="00681799"/>
    <w:rsid w:val="00690F17"/>
    <w:rsid w:val="006A0B10"/>
    <w:rsid w:val="006A14F4"/>
    <w:rsid w:val="006A6927"/>
    <w:rsid w:val="006B29B9"/>
    <w:rsid w:val="006B30B2"/>
    <w:rsid w:val="006B3BAE"/>
    <w:rsid w:val="006D3D9A"/>
    <w:rsid w:val="006D7850"/>
    <w:rsid w:val="006E0766"/>
    <w:rsid w:val="006F464C"/>
    <w:rsid w:val="006F4AF0"/>
    <w:rsid w:val="007112AA"/>
    <w:rsid w:val="00722B24"/>
    <w:rsid w:val="00727EFF"/>
    <w:rsid w:val="00735071"/>
    <w:rsid w:val="00745380"/>
    <w:rsid w:val="0075596E"/>
    <w:rsid w:val="00763975"/>
    <w:rsid w:val="00765404"/>
    <w:rsid w:val="007673C8"/>
    <w:rsid w:val="00781234"/>
    <w:rsid w:val="00782E72"/>
    <w:rsid w:val="0078390D"/>
    <w:rsid w:val="00790A30"/>
    <w:rsid w:val="00790E9F"/>
    <w:rsid w:val="00797773"/>
    <w:rsid w:val="007A51AD"/>
    <w:rsid w:val="007A565C"/>
    <w:rsid w:val="007B314B"/>
    <w:rsid w:val="007C7754"/>
    <w:rsid w:val="007E4A2E"/>
    <w:rsid w:val="007E7A9A"/>
    <w:rsid w:val="0080530B"/>
    <w:rsid w:val="00805653"/>
    <w:rsid w:val="00813828"/>
    <w:rsid w:val="00813D30"/>
    <w:rsid w:val="00814AA2"/>
    <w:rsid w:val="008204AE"/>
    <w:rsid w:val="00824CCB"/>
    <w:rsid w:val="00825356"/>
    <w:rsid w:val="008323A5"/>
    <w:rsid w:val="00833010"/>
    <w:rsid w:val="00847318"/>
    <w:rsid w:val="00850A8C"/>
    <w:rsid w:val="00850F2E"/>
    <w:rsid w:val="0085309C"/>
    <w:rsid w:val="0086274C"/>
    <w:rsid w:val="00870ADA"/>
    <w:rsid w:val="00882893"/>
    <w:rsid w:val="00886CBD"/>
    <w:rsid w:val="00893836"/>
    <w:rsid w:val="00895392"/>
    <w:rsid w:val="00895B9E"/>
    <w:rsid w:val="00897350"/>
    <w:rsid w:val="00897527"/>
    <w:rsid w:val="008A22AA"/>
    <w:rsid w:val="008B1119"/>
    <w:rsid w:val="008B18C5"/>
    <w:rsid w:val="008B3318"/>
    <w:rsid w:val="008B3A28"/>
    <w:rsid w:val="008C1D43"/>
    <w:rsid w:val="008C414B"/>
    <w:rsid w:val="008C48A1"/>
    <w:rsid w:val="008E0244"/>
    <w:rsid w:val="008E136D"/>
    <w:rsid w:val="008E2147"/>
    <w:rsid w:val="008E3A77"/>
    <w:rsid w:val="008E483B"/>
    <w:rsid w:val="008E60E1"/>
    <w:rsid w:val="009123D2"/>
    <w:rsid w:val="009138EC"/>
    <w:rsid w:val="00915657"/>
    <w:rsid w:val="00921BEC"/>
    <w:rsid w:val="00933FA7"/>
    <w:rsid w:val="00934F50"/>
    <w:rsid w:val="009542E5"/>
    <w:rsid w:val="009624D7"/>
    <w:rsid w:val="009660A2"/>
    <w:rsid w:val="00973B0D"/>
    <w:rsid w:val="0097575B"/>
    <w:rsid w:val="00980455"/>
    <w:rsid w:val="009809BD"/>
    <w:rsid w:val="0098528A"/>
    <w:rsid w:val="00994456"/>
    <w:rsid w:val="00996F86"/>
    <w:rsid w:val="009A05C8"/>
    <w:rsid w:val="009A45C1"/>
    <w:rsid w:val="009B0A23"/>
    <w:rsid w:val="009C7A82"/>
    <w:rsid w:val="009D0F57"/>
    <w:rsid w:val="009D0F6E"/>
    <w:rsid w:val="009D3FFD"/>
    <w:rsid w:val="00A00751"/>
    <w:rsid w:val="00A03E76"/>
    <w:rsid w:val="00A0470B"/>
    <w:rsid w:val="00A05789"/>
    <w:rsid w:val="00A11A35"/>
    <w:rsid w:val="00A1755F"/>
    <w:rsid w:val="00A17607"/>
    <w:rsid w:val="00A22B0B"/>
    <w:rsid w:val="00A24152"/>
    <w:rsid w:val="00A244FE"/>
    <w:rsid w:val="00A27102"/>
    <w:rsid w:val="00A309E7"/>
    <w:rsid w:val="00A31063"/>
    <w:rsid w:val="00A3598C"/>
    <w:rsid w:val="00A402E5"/>
    <w:rsid w:val="00A56FFB"/>
    <w:rsid w:val="00A612B4"/>
    <w:rsid w:val="00A64AFB"/>
    <w:rsid w:val="00A72B15"/>
    <w:rsid w:val="00A773E1"/>
    <w:rsid w:val="00A77E0A"/>
    <w:rsid w:val="00A85784"/>
    <w:rsid w:val="00AA7716"/>
    <w:rsid w:val="00AB2A76"/>
    <w:rsid w:val="00AB78C8"/>
    <w:rsid w:val="00AC2519"/>
    <w:rsid w:val="00AD64E3"/>
    <w:rsid w:val="00AE38A6"/>
    <w:rsid w:val="00AE3C9A"/>
    <w:rsid w:val="00AE4E66"/>
    <w:rsid w:val="00AF16F2"/>
    <w:rsid w:val="00B052D6"/>
    <w:rsid w:val="00B11651"/>
    <w:rsid w:val="00B13B4D"/>
    <w:rsid w:val="00B161F3"/>
    <w:rsid w:val="00B2188E"/>
    <w:rsid w:val="00B240D0"/>
    <w:rsid w:val="00B308F4"/>
    <w:rsid w:val="00B33B4E"/>
    <w:rsid w:val="00B36F4D"/>
    <w:rsid w:val="00B41BCD"/>
    <w:rsid w:val="00B44F79"/>
    <w:rsid w:val="00B45333"/>
    <w:rsid w:val="00B4658D"/>
    <w:rsid w:val="00B51F59"/>
    <w:rsid w:val="00B54751"/>
    <w:rsid w:val="00B54CFA"/>
    <w:rsid w:val="00B736F3"/>
    <w:rsid w:val="00B776ED"/>
    <w:rsid w:val="00B81D95"/>
    <w:rsid w:val="00B96135"/>
    <w:rsid w:val="00B96D65"/>
    <w:rsid w:val="00BB4528"/>
    <w:rsid w:val="00BB5F04"/>
    <w:rsid w:val="00BC3FFB"/>
    <w:rsid w:val="00BD01B9"/>
    <w:rsid w:val="00BD0F52"/>
    <w:rsid w:val="00BD3FC7"/>
    <w:rsid w:val="00BD599A"/>
    <w:rsid w:val="00BD6D73"/>
    <w:rsid w:val="00BE4AAA"/>
    <w:rsid w:val="00BE5DCC"/>
    <w:rsid w:val="00BE64B1"/>
    <w:rsid w:val="00BF58DF"/>
    <w:rsid w:val="00BF732B"/>
    <w:rsid w:val="00C13A47"/>
    <w:rsid w:val="00C242EE"/>
    <w:rsid w:val="00C27454"/>
    <w:rsid w:val="00C3349A"/>
    <w:rsid w:val="00C35C0A"/>
    <w:rsid w:val="00C40CD5"/>
    <w:rsid w:val="00C40DB6"/>
    <w:rsid w:val="00C43D39"/>
    <w:rsid w:val="00C46A64"/>
    <w:rsid w:val="00C47BA8"/>
    <w:rsid w:val="00C52CA9"/>
    <w:rsid w:val="00C532C8"/>
    <w:rsid w:val="00C5453F"/>
    <w:rsid w:val="00C56EEF"/>
    <w:rsid w:val="00C607B9"/>
    <w:rsid w:val="00C641F6"/>
    <w:rsid w:val="00C64A9E"/>
    <w:rsid w:val="00C83FB7"/>
    <w:rsid w:val="00C92942"/>
    <w:rsid w:val="00C94FF2"/>
    <w:rsid w:val="00C96D82"/>
    <w:rsid w:val="00CA02C4"/>
    <w:rsid w:val="00CC7A33"/>
    <w:rsid w:val="00CC7AD7"/>
    <w:rsid w:val="00CD236D"/>
    <w:rsid w:val="00CD2380"/>
    <w:rsid w:val="00CE5A51"/>
    <w:rsid w:val="00CE6327"/>
    <w:rsid w:val="00CF2528"/>
    <w:rsid w:val="00D0335C"/>
    <w:rsid w:val="00D03850"/>
    <w:rsid w:val="00D17BAB"/>
    <w:rsid w:val="00D22A28"/>
    <w:rsid w:val="00D32A64"/>
    <w:rsid w:val="00D35380"/>
    <w:rsid w:val="00D36060"/>
    <w:rsid w:val="00D36AA8"/>
    <w:rsid w:val="00D424D1"/>
    <w:rsid w:val="00D427F8"/>
    <w:rsid w:val="00D5543B"/>
    <w:rsid w:val="00D55DA3"/>
    <w:rsid w:val="00D571DF"/>
    <w:rsid w:val="00D662C5"/>
    <w:rsid w:val="00D67CD8"/>
    <w:rsid w:val="00D72293"/>
    <w:rsid w:val="00D74A4C"/>
    <w:rsid w:val="00D764D1"/>
    <w:rsid w:val="00D77F98"/>
    <w:rsid w:val="00D8232B"/>
    <w:rsid w:val="00D83858"/>
    <w:rsid w:val="00D84809"/>
    <w:rsid w:val="00D84EEA"/>
    <w:rsid w:val="00D874D6"/>
    <w:rsid w:val="00D87FDC"/>
    <w:rsid w:val="00D90417"/>
    <w:rsid w:val="00DA01CE"/>
    <w:rsid w:val="00DA27F1"/>
    <w:rsid w:val="00DC0A27"/>
    <w:rsid w:val="00DC59CF"/>
    <w:rsid w:val="00DC6796"/>
    <w:rsid w:val="00DD1060"/>
    <w:rsid w:val="00DD4161"/>
    <w:rsid w:val="00DF1074"/>
    <w:rsid w:val="00DF4697"/>
    <w:rsid w:val="00DF4DF9"/>
    <w:rsid w:val="00E03F3A"/>
    <w:rsid w:val="00E15FED"/>
    <w:rsid w:val="00E26F95"/>
    <w:rsid w:val="00E4243F"/>
    <w:rsid w:val="00E44145"/>
    <w:rsid w:val="00E53AA1"/>
    <w:rsid w:val="00E56B38"/>
    <w:rsid w:val="00E6580E"/>
    <w:rsid w:val="00E707B7"/>
    <w:rsid w:val="00E742BC"/>
    <w:rsid w:val="00E8325D"/>
    <w:rsid w:val="00E93994"/>
    <w:rsid w:val="00E95836"/>
    <w:rsid w:val="00EA7D0B"/>
    <w:rsid w:val="00EB1D70"/>
    <w:rsid w:val="00EB3D8D"/>
    <w:rsid w:val="00EB795C"/>
    <w:rsid w:val="00EC2DC8"/>
    <w:rsid w:val="00EC4629"/>
    <w:rsid w:val="00ED355D"/>
    <w:rsid w:val="00EF0575"/>
    <w:rsid w:val="00EF0E0E"/>
    <w:rsid w:val="00EF1822"/>
    <w:rsid w:val="00EF5E7B"/>
    <w:rsid w:val="00F11C95"/>
    <w:rsid w:val="00F22A79"/>
    <w:rsid w:val="00F325A1"/>
    <w:rsid w:val="00F36044"/>
    <w:rsid w:val="00F370D4"/>
    <w:rsid w:val="00F41CD8"/>
    <w:rsid w:val="00F43706"/>
    <w:rsid w:val="00F475D4"/>
    <w:rsid w:val="00F73AB4"/>
    <w:rsid w:val="00F748D8"/>
    <w:rsid w:val="00F76027"/>
    <w:rsid w:val="00F83C7A"/>
    <w:rsid w:val="00F83D00"/>
    <w:rsid w:val="00F863F4"/>
    <w:rsid w:val="00F90298"/>
    <w:rsid w:val="00FA0703"/>
    <w:rsid w:val="00FA1169"/>
    <w:rsid w:val="00FA174C"/>
    <w:rsid w:val="00FA44EE"/>
    <w:rsid w:val="00FA5C08"/>
    <w:rsid w:val="00FA6525"/>
    <w:rsid w:val="00FC0398"/>
    <w:rsid w:val="00FC71F6"/>
    <w:rsid w:val="00FD441F"/>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customXml/itemProps3.xml><?xml version="1.0" encoding="utf-8"?>
<ds:datastoreItem xmlns:ds="http://schemas.openxmlformats.org/officeDocument/2006/customXml" ds:itemID="{69014351-3409-466E-84D9-7C39B9FC9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Office</cp:lastModifiedBy>
  <cp:revision>2</cp:revision>
  <cp:lastPrinted>2024-04-28T14:50:00Z</cp:lastPrinted>
  <dcterms:created xsi:type="dcterms:W3CDTF">2025-05-13T10:15:00Z</dcterms:created>
  <dcterms:modified xsi:type="dcterms:W3CDTF">2025-05-13T10:15:00Z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